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610"/>
        <w:gridCol w:w="1424"/>
        <w:gridCol w:w="4464"/>
        <w:gridCol w:w="1695"/>
        <w:gridCol w:w="607"/>
      </w:tblGrid>
      <w:tr w:rsidR="00C25ECA" w14:paraId="0AFD4585" w14:textId="77777777" w:rsidTr="0008392A">
        <w:trPr>
          <w:trHeight w:val="2285"/>
        </w:trPr>
        <w:tc>
          <w:tcPr>
            <w:tcW w:w="4034" w:type="dxa"/>
            <w:gridSpan w:val="2"/>
            <w:tcBorders>
              <w:bottom w:val="single" w:sz="18" w:space="0" w:color="5B9BD5" w:themeColor="accent5"/>
            </w:tcBorders>
          </w:tcPr>
          <w:p w14:paraId="34B30A56" w14:textId="58D9CA62" w:rsidR="00605A5B" w:rsidRDefault="00D165EC">
            <w:r>
              <w:rPr>
                <w:noProof/>
              </w:rPr>
              <w:drawing>
                <wp:inline distT="0" distB="0" distL="0" distR="0" wp14:anchorId="3635E466" wp14:editId="444DD3BC">
                  <wp:extent cx="2379874" cy="1424940"/>
                  <wp:effectExtent l="0" t="0" r="1905" b="3810"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10" t="23577" r="5904" b="23351"/>
                          <a:stretch/>
                        </pic:blipFill>
                        <pic:spPr bwMode="auto">
                          <a:xfrm rot="10800000" flipH="1" flipV="1">
                            <a:off x="0" y="0"/>
                            <a:ext cx="2758107" cy="1651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9" w:type="dxa"/>
            <w:gridSpan w:val="2"/>
            <w:tcBorders>
              <w:bottom w:val="single" w:sz="18" w:space="0" w:color="5B9BD5" w:themeColor="accent5"/>
            </w:tcBorders>
          </w:tcPr>
          <w:p w14:paraId="53A06766" w14:textId="0FCF0460" w:rsidR="00605A5B" w:rsidRPr="00C25ECA" w:rsidRDefault="00C25ECA" w:rsidP="00D165EC">
            <w:pPr>
              <w:pStyle w:val="Title"/>
              <w:jc w:val="right"/>
              <w:rPr>
                <w:sz w:val="78"/>
                <w:szCs w:val="78"/>
              </w:rPr>
            </w:pPr>
            <w:r w:rsidRPr="00C25ECA">
              <w:rPr>
                <w:sz w:val="78"/>
                <w:szCs w:val="78"/>
              </w:rPr>
              <w:t>Thomas</w:t>
            </w:r>
            <w:r w:rsidR="00A77921" w:rsidRPr="00C25ECA">
              <w:rPr>
                <w:sz w:val="78"/>
                <w:szCs w:val="78"/>
              </w:rPr>
              <w:t xml:space="preserve"> </w:t>
            </w:r>
            <w:r w:rsidRPr="00C25ECA">
              <w:rPr>
                <w:rStyle w:val="Emphasis"/>
                <w:sz w:val="78"/>
                <w:szCs w:val="78"/>
              </w:rPr>
              <w:t>Thacker</w:t>
            </w:r>
          </w:p>
          <w:p w14:paraId="3F3AF14A" w14:textId="77777777" w:rsidR="00605A5B" w:rsidRDefault="00C25ECA" w:rsidP="00D165EC">
            <w:pPr>
              <w:pStyle w:val="Subtitle"/>
              <w:jc w:val="right"/>
            </w:pPr>
            <w:r>
              <w:t>DO, MS</w:t>
            </w:r>
          </w:p>
          <w:p w14:paraId="4BAB8BF2" w14:textId="37299319" w:rsidR="00C25ECA" w:rsidRPr="00C25ECA" w:rsidRDefault="00C25ECA" w:rsidP="00C25ECA">
            <w:pPr>
              <w:jc w:val="right"/>
            </w:pPr>
            <w:r>
              <w:t>doctorthacker.com</w:t>
            </w:r>
          </w:p>
        </w:tc>
        <w:tc>
          <w:tcPr>
            <w:tcW w:w="607" w:type="dxa"/>
            <w:tcBorders>
              <w:bottom w:val="single" w:sz="18" w:space="0" w:color="5B9BD5" w:themeColor="accent5"/>
            </w:tcBorders>
          </w:tcPr>
          <w:p w14:paraId="0F249F3B" w14:textId="77777777" w:rsidR="00605A5B" w:rsidRDefault="00605A5B"/>
        </w:tc>
      </w:tr>
      <w:tr w:rsidR="00C25ECA" w14:paraId="26BB6F98" w14:textId="77777777" w:rsidTr="00DC0673">
        <w:tc>
          <w:tcPr>
            <w:tcW w:w="2610" w:type="dxa"/>
            <w:tcBorders>
              <w:top w:val="single" w:sz="18" w:space="0" w:color="5B9BD5" w:themeColor="accent5"/>
              <w:right w:val="single" w:sz="18" w:space="0" w:color="5B9BD5" w:themeColor="accent5"/>
            </w:tcBorders>
          </w:tcPr>
          <w:p w14:paraId="3160C3CD" w14:textId="54E9A0C4" w:rsidR="00F4501B" w:rsidRDefault="00F4501B"/>
        </w:tc>
        <w:tc>
          <w:tcPr>
            <w:tcW w:w="5888" w:type="dxa"/>
            <w:gridSpan w:val="2"/>
            <w:tcBorders>
              <w:top w:val="single" w:sz="18" w:space="0" w:color="5B9BD5" w:themeColor="accent5"/>
              <w:left w:val="single" w:sz="18" w:space="0" w:color="5B9BD5" w:themeColor="accent5"/>
            </w:tcBorders>
          </w:tcPr>
          <w:p w14:paraId="68446A0F" w14:textId="77777777" w:rsidR="00F4501B" w:rsidRDefault="00F4501B"/>
        </w:tc>
        <w:tc>
          <w:tcPr>
            <w:tcW w:w="2302" w:type="dxa"/>
            <w:gridSpan w:val="2"/>
            <w:tcBorders>
              <w:top w:val="single" w:sz="18" w:space="0" w:color="5B9BD5" w:themeColor="accent5"/>
            </w:tcBorders>
          </w:tcPr>
          <w:p w14:paraId="23A5B271" w14:textId="77777777" w:rsidR="00F4501B" w:rsidRDefault="00F4501B"/>
        </w:tc>
      </w:tr>
      <w:tr w:rsidR="00C25ECA" w14:paraId="13F94930" w14:textId="77777777" w:rsidTr="00DC0673">
        <w:trPr>
          <w:trHeight w:val="639"/>
        </w:trPr>
        <w:tc>
          <w:tcPr>
            <w:tcW w:w="2610" w:type="dxa"/>
            <w:tcBorders>
              <w:right w:val="single" w:sz="18" w:space="0" w:color="5B9BD5" w:themeColor="accent5"/>
            </w:tcBorders>
          </w:tcPr>
          <w:p w14:paraId="3574B279" w14:textId="102CA6BD" w:rsidR="00C1095A" w:rsidRDefault="00750B65" w:rsidP="0010763D">
            <w:pPr>
              <w:pStyle w:val="TextLeft"/>
            </w:pPr>
            <w:sdt>
              <w:sdtPr>
                <w:id w:val="1604447469"/>
                <w:placeholder>
                  <w:docPart w:val="FD0657A3DC28425498E5FB7A585F41B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E10F01">
                  <w:rPr>
                    <w:rStyle w:val="Heading1Char"/>
                  </w:rPr>
                  <w:t>Contact</w:t>
                </w:r>
              </w:sdtContent>
            </w:sdt>
          </w:p>
          <w:p w14:paraId="7DA9C9EA" w14:textId="3A6F4F83" w:rsidR="00605A5B" w:rsidRDefault="00DA61BB" w:rsidP="00DA61BB">
            <w:pPr>
              <w:pStyle w:val="TextLeft"/>
            </w:pPr>
            <w:r>
              <w:t>dr.tthacker</w:t>
            </w:r>
            <w:r w:rsidR="001B744B">
              <w:t>@</w:t>
            </w:r>
            <w:r>
              <w:t>gmail</w:t>
            </w:r>
            <w:r w:rsidR="001B744B">
              <w:t>.com</w:t>
            </w:r>
          </w:p>
        </w:tc>
        <w:tc>
          <w:tcPr>
            <w:tcW w:w="8190" w:type="dxa"/>
            <w:gridSpan w:val="4"/>
            <w:tcBorders>
              <w:left w:val="single" w:sz="18" w:space="0" w:color="5B9BD5" w:themeColor="accent5"/>
              <w:bottom w:val="single" w:sz="8" w:space="0" w:color="5B9BD5" w:themeColor="accent5"/>
            </w:tcBorders>
          </w:tcPr>
          <w:p w14:paraId="75B414DC" w14:textId="77777777" w:rsidR="00605A5B" w:rsidRDefault="00D365FA" w:rsidP="00E10F01">
            <w:pPr>
              <w:pStyle w:val="Heading2"/>
              <w:spacing w:before="0"/>
            </w:pPr>
            <w:r>
              <w:t>Profile</w:t>
            </w:r>
          </w:p>
          <w:p w14:paraId="189129B2" w14:textId="0E48C5BF" w:rsidR="00605A5B" w:rsidRPr="00EE2BDB" w:rsidRDefault="003A57EB" w:rsidP="00EE2BDB">
            <w:pPr>
              <w:pStyle w:val="TextRight"/>
            </w:pPr>
            <w:r>
              <w:t xml:space="preserve">Originally from Albany, KY and currently living just across the </w:t>
            </w:r>
            <w:r w:rsidR="008C65DB">
              <w:t xml:space="preserve">Kentucky-Tennessee </w:t>
            </w:r>
            <w:r>
              <w:t xml:space="preserve">state line in Pickett County, </w:t>
            </w:r>
            <w:r w:rsidR="00564C57">
              <w:t xml:space="preserve">TN. </w:t>
            </w:r>
            <w:r>
              <w:t>Dr. Thacker is an a</w:t>
            </w:r>
            <w:r w:rsidR="001B744B" w:rsidRPr="00EE2BDB">
              <w:t xml:space="preserve">nalytical, </w:t>
            </w:r>
            <w:r w:rsidR="00EE2BDB" w:rsidRPr="00EE2BDB">
              <w:t>energetic,</w:t>
            </w:r>
            <w:r w:rsidR="001B744B" w:rsidRPr="00EE2BDB">
              <w:t xml:space="preserve"> and detail-oriented </w:t>
            </w:r>
            <w:r w:rsidR="00A53247">
              <w:t>physician</w:t>
            </w:r>
            <w:r w:rsidR="001B744B" w:rsidRPr="00EE2BDB">
              <w:t xml:space="preserve"> with broad </w:t>
            </w:r>
            <w:r w:rsidR="00A53247">
              <w:t>clinical experience and interests combined with a</w:t>
            </w:r>
            <w:r w:rsidR="001B744B" w:rsidRPr="00EE2BDB">
              <w:t xml:space="preserve"> deep </w:t>
            </w:r>
            <w:r w:rsidR="00A53247">
              <w:t>passion for rural practice</w:t>
            </w:r>
            <w:r w:rsidR="001B744B" w:rsidRPr="00EE2BDB">
              <w:t>.</w:t>
            </w:r>
          </w:p>
        </w:tc>
      </w:tr>
      <w:tr w:rsidR="00C25ECA" w14:paraId="4D0226C3" w14:textId="77777777" w:rsidTr="00DC0673">
        <w:trPr>
          <w:trHeight w:val="2077"/>
        </w:trPr>
        <w:tc>
          <w:tcPr>
            <w:tcW w:w="2610" w:type="dxa"/>
            <w:tcBorders>
              <w:right w:val="single" w:sz="18" w:space="0" w:color="5B9BD5" w:themeColor="accent5"/>
            </w:tcBorders>
          </w:tcPr>
          <w:p w14:paraId="5D7980C4" w14:textId="0FCB2C34" w:rsidR="00E10F01" w:rsidRDefault="00DA61BB" w:rsidP="00E10F01">
            <w:pPr>
              <w:pStyle w:val="Heading1"/>
            </w:pPr>
            <w:r>
              <w:t>Clinical Interests</w:t>
            </w:r>
          </w:p>
          <w:p w14:paraId="3E6C2398" w14:textId="0B399EED" w:rsidR="00A53247" w:rsidRDefault="00A53247" w:rsidP="00E10F01">
            <w:pPr>
              <w:pStyle w:val="TextLeft"/>
            </w:pPr>
            <w:r>
              <w:t>Rural medicine</w:t>
            </w:r>
          </w:p>
          <w:p w14:paraId="194DC03D" w14:textId="444C4E7E" w:rsidR="00E10F01" w:rsidRDefault="00360AB0" w:rsidP="00E10F01">
            <w:pPr>
              <w:pStyle w:val="TextLeft"/>
            </w:pPr>
            <w:r>
              <w:t>Primary care</w:t>
            </w:r>
          </w:p>
          <w:p w14:paraId="56D4A040" w14:textId="08BCCE8C" w:rsidR="00E10F01" w:rsidRDefault="00360AB0" w:rsidP="00E10F01">
            <w:pPr>
              <w:pStyle w:val="TextLeft"/>
            </w:pPr>
            <w:r>
              <w:t>Hospital medicine</w:t>
            </w:r>
          </w:p>
          <w:p w14:paraId="3614AB04" w14:textId="3C99ED6A" w:rsidR="00E10F01" w:rsidRDefault="00E10F01" w:rsidP="00E10F01">
            <w:pPr>
              <w:pStyle w:val="TextLeft"/>
            </w:pPr>
            <w:r>
              <w:t>W</w:t>
            </w:r>
            <w:r w:rsidR="00360AB0">
              <w:t>omen’s health</w:t>
            </w:r>
          </w:p>
          <w:p w14:paraId="51F18448" w14:textId="2F7A4235" w:rsidR="00E10F01" w:rsidRDefault="00360AB0" w:rsidP="00E10F01">
            <w:pPr>
              <w:pStyle w:val="TextLeft"/>
            </w:pPr>
            <w:r>
              <w:t>Colposcopy</w:t>
            </w:r>
          </w:p>
          <w:p w14:paraId="2EFFE612" w14:textId="77777777" w:rsidR="00AA2390" w:rsidRDefault="00360AB0" w:rsidP="0016696C">
            <w:pPr>
              <w:pStyle w:val="TextLeft"/>
            </w:pPr>
            <w:r>
              <w:t>Medical aesthetics</w:t>
            </w:r>
          </w:p>
          <w:p w14:paraId="396C911A" w14:textId="7D680EF3" w:rsidR="00E10F01" w:rsidRDefault="00AA2390" w:rsidP="0016696C">
            <w:pPr>
              <w:pStyle w:val="TextLeft"/>
            </w:pPr>
            <w:r>
              <w:t>Telemedici</w:t>
            </w:r>
            <w:r w:rsidR="003F5CAE">
              <w:t>ne</w:t>
            </w:r>
            <w:r w:rsidR="00E10F01">
              <w:t xml:space="preserve"> </w:t>
            </w:r>
          </w:p>
          <w:p w14:paraId="15076F36" w14:textId="77777777" w:rsidR="00CD7F27" w:rsidRDefault="00CD7F27" w:rsidP="0016696C">
            <w:pPr>
              <w:pStyle w:val="TextLeft"/>
              <w:rPr>
                <w:rStyle w:val="Heading1Char"/>
              </w:rPr>
            </w:pPr>
          </w:p>
          <w:p w14:paraId="59421925" w14:textId="6801CBC7" w:rsidR="00E10F01" w:rsidRDefault="00DA61BB" w:rsidP="0016696C">
            <w:pPr>
              <w:pStyle w:val="TextLeft"/>
            </w:pPr>
            <w:r>
              <w:rPr>
                <w:rStyle w:val="Heading1Char"/>
              </w:rPr>
              <w:t>Personal</w:t>
            </w:r>
            <w:r w:rsidR="00E10F01" w:rsidRPr="0016696C">
              <w:rPr>
                <w:rStyle w:val="Heading1Char"/>
              </w:rPr>
              <w:t xml:space="preserve"> Interests</w:t>
            </w:r>
          </w:p>
          <w:p w14:paraId="38B698EF" w14:textId="5805DE6E" w:rsidR="00E10F01" w:rsidRDefault="00DA61BB" w:rsidP="00DA61BB">
            <w:pPr>
              <w:pStyle w:val="TextLeft"/>
            </w:pPr>
            <w:r>
              <w:t>Dale Hollow Lake</w:t>
            </w:r>
          </w:p>
          <w:p w14:paraId="743316B2" w14:textId="37087D96" w:rsidR="00DA61BB" w:rsidRPr="00DA61BB" w:rsidRDefault="00DA61BB" w:rsidP="00DA61BB">
            <w:pPr>
              <w:pStyle w:val="TextLeft"/>
            </w:pPr>
            <w:r>
              <w:t>Lake Cumberland</w:t>
            </w:r>
          </w:p>
          <w:p w14:paraId="72F301EF" w14:textId="12930372" w:rsidR="00E10F01" w:rsidRDefault="00DA61BB" w:rsidP="00E10F01">
            <w:pPr>
              <w:pStyle w:val="TextLeft"/>
            </w:pPr>
            <w:r>
              <w:t>Kayaking</w:t>
            </w:r>
          </w:p>
          <w:p w14:paraId="6F9E3165" w14:textId="39A2928B" w:rsidR="00E10F01" w:rsidRDefault="00DA61BB" w:rsidP="00E10F01">
            <w:pPr>
              <w:pStyle w:val="TextLeft"/>
            </w:pPr>
            <w:r>
              <w:t>Boating</w:t>
            </w:r>
          </w:p>
          <w:p w14:paraId="22D9EE66" w14:textId="77777777" w:rsidR="00E10F01" w:rsidRPr="001B744B" w:rsidRDefault="00E10F01" w:rsidP="00E10F01">
            <w:pPr>
              <w:pStyle w:val="TextLeft"/>
            </w:pPr>
            <w:r>
              <w:t>Travel</w:t>
            </w:r>
          </w:p>
        </w:tc>
        <w:tc>
          <w:tcPr>
            <w:tcW w:w="8190" w:type="dxa"/>
            <w:gridSpan w:val="4"/>
            <w:tcBorders>
              <w:left w:val="single" w:sz="18" w:space="0" w:color="5B9BD5" w:themeColor="accent5"/>
              <w:bottom w:val="single" w:sz="8" w:space="0" w:color="5B9BD5" w:themeColor="accent5"/>
            </w:tcBorders>
          </w:tcPr>
          <w:p w14:paraId="1D9B7887" w14:textId="0327C356" w:rsidR="00E10F01" w:rsidRDefault="0038344F" w:rsidP="00E10F01">
            <w:pPr>
              <w:pStyle w:val="Heading2"/>
            </w:pPr>
            <w:r>
              <w:t xml:space="preserve">Professional </w:t>
            </w:r>
            <w:sdt>
              <w:sdtPr>
                <w:id w:val="-1767221959"/>
                <w:placeholder>
                  <w:docPart w:val="99581C86516B4523A5E0BC32BDB1131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10F01">
                  <w:t>Experience</w:t>
                </w:r>
              </w:sdtContent>
            </w:sdt>
          </w:p>
          <w:p w14:paraId="3AEBC0F6" w14:textId="5E5F532C" w:rsidR="008E30FB" w:rsidRPr="001B744B" w:rsidRDefault="008E30FB" w:rsidP="008E30FB">
            <w:pPr>
              <w:pStyle w:val="SmallText"/>
            </w:pPr>
            <w:r>
              <w:t>October</w:t>
            </w:r>
            <w:r>
              <w:t xml:space="preserve"> 202</w:t>
            </w:r>
            <w:r>
              <w:t>1</w:t>
            </w:r>
            <w:r>
              <w:softHyphen/>
            </w:r>
            <w:r>
              <w:softHyphen/>
              <w:t>—</w:t>
            </w:r>
            <w:r>
              <w:t>Present</w:t>
            </w:r>
          </w:p>
          <w:p w14:paraId="0156605B" w14:textId="408E2DB7" w:rsidR="008E30FB" w:rsidRDefault="008E30FB" w:rsidP="008E30FB">
            <w:pPr>
              <w:pStyle w:val="TextRight"/>
              <w:rPr>
                <w:rStyle w:val="Emphasis"/>
              </w:rPr>
            </w:pPr>
            <w:r>
              <w:rPr>
                <w:rStyle w:val="Emphasis"/>
              </w:rPr>
              <w:t>Physician</w:t>
            </w:r>
            <w:r w:rsidRPr="00EE2BDB">
              <w:rPr>
                <w:rStyle w:val="Emphasis"/>
              </w:rPr>
              <w:t xml:space="preserve"> • </w:t>
            </w:r>
            <w:r w:rsidR="000B6D45">
              <w:rPr>
                <w:rStyle w:val="Emphasis"/>
              </w:rPr>
              <w:t>FirstChoice Family Care</w:t>
            </w:r>
            <w:r w:rsidRPr="00EE2BDB">
              <w:rPr>
                <w:rStyle w:val="Emphasis"/>
              </w:rPr>
              <w:t xml:space="preserve"> • </w:t>
            </w:r>
            <w:r>
              <w:rPr>
                <w:rStyle w:val="Emphasis"/>
              </w:rPr>
              <w:t>Byrdstown</w:t>
            </w:r>
            <w:r w:rsidRPr="00EE2BDB">
              <w:rPr>
                <w:rStyle w:val="Emphasis"/>
              </w:rPr>
              <w:t xml:space="preserve">, </w:t>
            </w:r>
            <w:r>
              <w:rPr>
                <w:rStyle w:val="Emphasis"/>
              </w:rPr>
              <w:t>TN</w:t>
            </w:r>
          </w:p>
          <w:p w14:paraId="34373FD9" w14:textId="3B1DDABD" w:rsidR="00C04C62" w:rsidRDefault="008E30FB" w:rsidP="008E30FB">
            <w:pPr>
              <w:pStyle w:val="TextRight"/>
            </w:pPr>
            <w:r>
              <w:t xml:space="preserve">Provide outpatient </w:t>
            </w:r>
            <w:r w:rsidR="00E10F93">
              <w:t>ca</w:t>
            </w:r>
            <w:r w:rsidR="00B64166">
              <w:t xml:space="preserve">re, </w:t>
            </w:r>
            <w:r>
              <w:t>inpatient care at The Medical Center Albany (Albany, KY) and Livingston Regional Hospital (Livingston, TN)</w:t>
            </w:r>
            <w:r w:rsidR="00B64166">
              <w:t xml:space="preserve">, as well as long-term care at </w:t>
            </w:r>
            <w:r w:rsidR="00F8576D" w:rsidRPr="00F8576D">
              <w:t>Pickett Care and Rehabilitation Center</w:t>
            </w:r>
            <w:r w:rsidR="00F8576D">
              <w:t xml:space="preserve"> (Byrdstown, TN)</w:t>
            </w:r>
            <w:r w:rsidRPr="00EE2BDB">
              <w:t>.</w:t>
            </w:r>
          </w:p>
          <w:p w14:paraId="018D28BF" w14:textId="77777777" w:rsidR="00C04C62" w:rsidRDefault="00C04C62" w:rsidP="00E10F01">
            <w:pPr>
              <w:pStyle w:val="SmallText"/>
            </w:pPr>
          </w:p>
          <w:p w14:paraId="706B92BB" w14:textId="469948DD" w:rsidR="00E10F01" w:rsidRPr="001B744B" w:rsidRDefault="007C0466" w:rsidP="00E10F01">
            <w:pPr>
              <w:pStyle w:val="SmallText"/>
            </w:pPr>
            <w:r>
              <w:t xml:space="preserve">August </w:t>
            </w:r>
            <w:r w:rsidR="00E10F01">
              <w:t>20</w:t>
            </w:r>
            <w:r>
              <w:t>20</w:t>
            </w:r>
            <w:r w:rsidR="00E10F01">
              <w:softHyphen/>
            </w:r>
            <w:r w:rsidR="00E10F01">
              <w:softHyphen/>
              <w:t>—</w:t>
            </w:r>
            <w:r>
              <w:t>August 2021</w:t>
            </w:r>
          </w:p>
          <w:p w14:paraId="29A1C88E" w14:textId="6BAD2ACF" w:rsidR="00E10F01" w:rsidRDefault="007C0466" w:rsidP="00EE2BDB">
            <w:pPr>
              <w:pStyle w:val="TextRight"/>
              <w:rPr>
                <w:rStyle w:val="Emphasis"/>
              </w:rPr>
            </w:pPr>
            <w:r>
              <w:rPr>
                <w:rStyle w:val="Emphasis"/>
              </w:rPr>
              <w:t>Physician</w:t>
            </w:r>
            <w:r w:rsidR="00E10F01" w:rsidRPr="00EE2BDB">
              <w:rPr>
                <w:rStyle w:val="Emphasis"/>
              </w:rPr>
              <w:t xml:space="preserve"> • </w:t>
            </w:r>
            <w:r>
              <w:rPr>
                <w:rStyle w:val="Emphasis"/>
              </w:rPr>
              <w:t>Byrdstown Medical Center</w:t>
            </w:r>
            <w:r w:rsidR="00E10F01" w:rsidRPr="00EE2BDB">
              <w:rPr>
                <w:rStyle w:val="Emphasis"/>
              </w:rPr>
              <w:t xml:space="preserve"> • </w:t>
            </w:r>
            <w:r>
              <w:rPr>
                <w:rStyle w:val="Emphasis"/>
              </w:rPr>
              <w:t>Byrdstown</w:t>
            </w:r>
            <w:r w:rsidR="00E10F01" w:rsidRPr="00EE2BDB">
              <w:rPr>
                <w:rStyle w:val="Emphasis"/>
              </w:rPr>
              <w:t xml:space="preserve">, </w:t>
            </w:r>
            <w:r>
              <w:rPr>
                <w:rStyle w:val="Emphasis"/>
              </w:rPr>
              <w:t>TN</w:t>
            </w:r>
          </w:p>
          <w:p w14:paraId="55F1EE29" w14:textId="5BB35C75" w:rsidR="00DC6DD5" w:rsidRPr="00DC6DD5" w:rsidRDefault="00A02C2E" w:rsidP="00DC6DD5">
            <w:pPr>
              <w:pStyle w:val="TextRight"/>
            </w:pPr>
            <w:r>
              <w:t>Provided outpatient a</w:t>
            </w:r>
            <w:r w:rsidR="00231FD2">
              <w:t>s well as</w:t>
            </w:r>
            <w:r>
              <w:t xml:space="preserve"> inpatient care at </w:t>
            </w:r>
            <w:r w:rsidR="00A812EA">
              <w:t>T</w:t>
            </w:r>
            <w:r>
              <w:t>he Medical Center Albany (Albany, KY) and Livingston Regional Hospital (Livingston, TN)</w:t>
            </w:r>
            <w:r w:rsidR="00DC6DD5" w:rsidRPr="00EE2BDB">
              <w:t>.</w:t>
            </w:r>
          </w:p>
          <w:p w14:paraId="3E97B51F" w14:textId="77777777" w:rsidR="00E10F01" w:rsidRDefault="00E10F01" w:rsidP="00E10F01">
            <w:pPr>
              <w:pStyle w:val="Text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14:paraId="5D0C2F51" w14:textId="169C06C9" w:rsidR="00E10F01" w:rsidRDefault="007C0466" w:rsidP="00E10F01">
            <w:pPr>
              <w:pStyle w:val="SmallText"/>
            </w:pPr>
            <w:r>
              <w:t>September</w:t>
            </w:r>
            <w:r w:rsidR="00E10F01">
              <w:t xml:space="preserve"> 20</w:t>
            </w:r>
            <w:r>
              <w:t>09</w:t>
            </w:r>
            <w:r w:rsidR="00E10F01">
              <w:t>—</w:t>
            </w:r>
            <w:r>
              <w:t>July</w:t>
            </w:r>
            <w:r w:rsidR="00E10F01">
              <w:t xml:space="preserve"> 201</w:t>
            </w:r>
            <w:r>
              <w:t>7</w:t>
            </w:r>
          </w:p>
          <w:p w14:paraId="37801416" w14:textId="43792AEC" w:rsidR="00E10F01" w:rsidRPr="00EE2BDB" w:rsidRDefault="007C0466" w:rsidP="00EE2BDB">
            <w:pPr>
              <w:pStyle w:val="TextRight"/>
              <w:rPr>
                <w:rStyle w:val="Emphasis"/>
              </w:rPr>
            </w:pPr>
            <w:r>
              <w:rPr>
                <w:rStyle w:val="Emphasis"/>
              </w:rPr>
              <w:t>Physician Assistant</w:t>
            </w:r>
            <w:r w:rsidR="00E10F01" w:rsidRPr="00EE2BDB">
              <w:rPr>
                <w:rStyle w:val="Emphasis"/>
              </w:rPr>
              <w:t xml:space="preserve"> • </w:t>
            </w:r>
            <w:r>
              <w:rPr>
                <w:rStyle w:val="Emphasis"/>
              </w:rPr>
              <w:t>The Medical Center at Caverna (formerly Caverna Memorial Hospital)</w:t>
            </w:r>
            <w:r w:rsidR="00E10F01" w:rsidRPr="00EE2BDB">
              <w:rPr>
                <w:rStyle w:val="Emphasis"/>
              </w:rPr>
              <w:t xml:space="preserve"> • </w:t>
            </w:r>
            <w:r w:rsidR="0038344F">
              <w:rPr>
                <w:rStyle w:val="Emphasis"/>
              </w:rPr>
              <w:t>Horse Cave</w:t>
            </w:r>
            <w:r w:rsidR="00E10F01" w:rsidRPr="00EE2BDB">
              <w:rPr>
                <w:rStyle w:val="Emphasis"/>
              </w:rPr>
              <w:t xml:space="preserve">, </w:t>
            </w:r>
            <w:r w:rsidR="0038344F">
              <w:rPr>
                <w:rStyle w:val="Emphasis"/>
              </w:rPr>
              <w:t>KY</w:t>
            </w:r>
          </w:p>
          <w:p w14:paraId="478F6BC7" w14:textId="091B4CD1" w:rsidR="00E10F01" w:rsidRPr="00EE2BDB" w:rsidRDefault="0038344F" w:rsidP="00EE2BDB">
            <w:pPr>
              <w:pStyle w:val="TextRight"/>
            </w:pPr>
            <w:r>
              <w:t>Inpatient and outpatient family/internal medicine</w:t>
            </w:r>
            <w:r w:rsidR="00E10F01" w:rsidRPr="00EE2BDB">
              <w:t>.</w:t>
            </w:r>
          </w:p>
          <w:p w14:paraId="64269EB0" w14:textId="77777777" w:rsidR="00E10F01" w:rsidRDefault="00E10F01" w:rsidP="00E10F01">
            <w:pPr>
              <w:pStyle w:val="Text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14:paraId="38A2A745" w14:textId="11CD8A20" w:rsidR="00E10F01" w:rsidRDefault="00E10F01" w:rsidP="00E10F01">
            <w:pPr>
              <w:pStyle w:val="SmallText"/>
            </w:pPr>
            <w:r>
              <w:t>September 20</w:t>
            </w:r>
            <w:r w:rsidR="0038344F">
              <w:t>08</w:t>
            </w:r>
            <w:r>
              <w:t>—</w:t>
            </w:r>
            <w:r w:rsidR="0038344F">
              <w:t>September</w:t>
            </w:r>
            <w:r>
              <w:t xml:space="preserve"> 2</w:t>
            </w:r>
            <w:r w:rsidR="0038344F">
              <w:t>009</w:t>
            </w:r>
          </w:p>
          <w:p w14:paraId="52F7DA08" w14:textId="5748A700" w:rsidR="00E10F01" w:rsidRPr="00DE7CC5" w:rsidRDefault="0038344F" w:rsidP="00DE7CC5">
            <w:pPr>
              <w:pStyle w:val="TextRight"/>
              <w:rPr>
                <w:rStyle w:val="Emphasis"/>
              </w:rPr>
            </w:pPr>
            <w:r>
              <w:rPr>
                <w:rStyle w:val="Emphasis"/>
              </w:rPr>
              <w:t>Physician Assistant</w:t>
            </w:r>
            <w:r w:rsidR="00E10F01" w:rsidRPr="00DE7CC5">
              <w:rPr>
                <w:rStyle w:val="Emphasis"/>
              </w:rPr>
              <w:t xml:space="preserve"> • </w:t>
            </w:r>
            <w:r>
              <w:rPr>
                <w:rStyle w:val="Emphasis"/>
              </w:rPr>
              <w:t>Immediate Care Clinic</w:t>
            </w:r>
            <w:r w:rsidR="00E10F01" w:rsidRPr="00DE7CC5">
              <w:rPr>
                <w:rStyle w:val="Emphasis"/>
              </w:rPr>
              <w:t xml:space="preserve"> • </w:t>
            </w:r>
            <w:r>
              <w:rPr>
                <w:rStyle w:val="Emphasis"/>
              </w:rPr>
              <w:t>Glasgow</w:t>
            </w:r>
            <w:r w:rsidR="00E10F01" w:rsidRPr="00DE7CC5">
              <w:rPr>
                <w:rStyle w:val="Emphasis"/>
              </w:rPr>
              <w:t xml:space="preserve">, </w:t>
            </w:r>
            <w:r>
              <w:rPr>
                <w:rStyle w:val="Emphasis"/>
              </w:rPr>
              <w:t>KY</w:t>
            </w:r>
          </w:p>
          <w:p w14:paraId="09744831" w14:textId="48233352" w:rsidR="00E10F01" w:rsidRPr="00E10F01" w:rsidRDefault="0038344F" w:rsidP="00EE2BDB">
            <w:pPr>
              <w:pStyle w:val="TextRight"/>
            </w:pPr>
            <w:r>
              <w:t>Urgent care</w:t>
            </w:r>
            <w:r w:rsidR="00EE2BDB" w:rsidRPr="00EE2BDB">
              <w:t xml:space="preserve">. </w:t>
            </w:r>
          </w:p>
        </w:tc>
      </w:tr>
      <w:tr w:rsidR="0038344F" w14:paraId="18193021" w14:textId="77777777" w:rsidTr="00DC0673">
        <w:trPr>
          <w:trHeight w:val="3688"/>
        </w:trPr>
        <w:tc>
          <w:tcPr>
            <w:tcW w:w="2610" w:type="dxa"/>
            <w:tcBorders>
              <w:right w:val="single" w:sz="18" w:space="0" w:color="5B9BD5" w:themeColor="accent5"/>
            </w:tcBorders>
          </w:tcPr>
          <w:p w14:paraId="2E27A3A2" w14:textId="77777777" w:rsidR="0038344F" w:rsidRDefault="0038344F" w:rsidP="00E10F01">
            <w:pPr>
              <w:pStyle w:val="Heading1"/>
            </w:pPr>
          </w:p>
        </w:tc>
        <w:tc>
          <w:tcPr>
            <w:tcW w:w="8190" w:type="dxa"/>
            <w:gridSpan w:val="4"/>
            <w:tcBorders>
              <w:left w:val="single" w:sz="18" w:space="0" w:color="5B9BD5" w:themeColor="accent5"/>
              <w:bottom w:val="single" w:sz="8" w:space="0" w:color="5B9BD5" w:themeColor="accent5"/>
            </w:tcBorders>
          </w:tcPr>
          <w:p w14:paraId="08B734FC" w14:textId="2AEF6A89" w:rsidR="0038344F" w:rsidRDefault="0038344F" w:rsidP="0038344F">
            <w:pPr>
              <w:pStyle w:val="Heading2"/>
            </w:pPr>
            <w:r>
              <w:t xml:space="preserve">Related </w:t>
            </w:r>
            <w:sdt>
              <w:sdtPr>
                <w:id w:val="-1608572253"/>
                <w:placeholder>
                  <w:docPart w:val="F62A312C16EC4B57AA98524A6EA2439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Experience</w:t>
                </w:r>
              </w:sdtContent>
            </w:sdt>
          </w:p>
          <w:p w14:paraId="77786E47" w14:textId="53BE695E" w:rsidR="0038344F" w:rsidRPr="001B744B" w:rsidRDefault="0038344F" w:rsidP="0038344F">
            <w:pPr>
              <w:pStyle w:val="SmallText"/>
            </w:pPr>
            <w:r>
              <w:t>2001</w:t>
            </w:r>
            <w:r>
              <w:softHyphen/>
            </w:r>
            <w:r>
              <w:softHyphen/>
              <w:t>—2005</w:t>
            </w:r>
          </w:p>
          <w:p w14:paraId="622B859D" w14:textId="5D350DB2" w:rsidR="0038344F" w:rsidRDefault="0038344F" w:rsidP="0038344F">
            <w:pPr>
              <w:pStyle w:val="TextRight"/>
              <w:rPr>
                <w:rStyle w:val="Emphasis"/>
              </w:rPr>
            </w:pPr>
            <w:r>
              <w:rPr>
                <w:rStyle w:val="Emphasis"/>
              </w:rPr>
              <w:t>Ward Clerk/Nursing Assistant</w:t>
            </w:r>
            <w:r w:rsidRPr="00EE2BDB">
              <w:rPr>
                <w:rStyle w:val="Emphasis"/>
              </w:rPr>
              <w:t xml:space="preserve"> • </w:t>
            </w:r>
            <w:r>
              <w:rPr>
                <w:rStyle w:val="Emphasis"/>
              </w:rPr>
              <w:t>Clinton County Hospital</w:t>
            </w:r>
            <w:r w:rsidRPr="00EE2BDB">
              <w:rPr>
                <w:rStyle w:val="Emphasis"/>
              </w:rPr>
              <w:t xml:space="preserve"> • </w:t>
            </w:r>
            <w:r w:rsidR="00231FD2">
              <w:rPr>
                <w:rStyle w:val="Emphasis"/>
              </w:rPr>
              <w:t>Albany</w:t>
            </w:r>
            <w:r w:rsidRPr="00EE2BDB">
              <w:rPr>
                <w:rStyle w:val="Emphasis"/>
              </w:rPr>
              <w:t xml:space="preserve">, </w:t>
            </w:r>
            <w:r w:rsidR="00231FD2">
              <w:rPr>
                <w:rStyle w:val="Emphasis"/>
              </w:rPr>
              <w:t>KY</w:t>
            </w:r>
          </w:p>
          <w:p w14:paraId="46A96173" w14:textId="4A1ADA65" w:rsidR="005D2839" w:rsidRPr="005D2839" w:rsidRDefault="005D2839" w:rsidP="005D2839">
            <w:pPr>
              <w:pStyle w:val="TextRight"/>
            </w:pPr>
            <w:r>
              <w:t>Worked on medical-surgical floor, in emergency department, and intensive care unit.</w:t>
            </w:r>
          </w:p>
          <w:p w14:paraId="3AB1C090" w14:textId="77777777" w:rsidR="0038344F" w:rsidRDefault="0038344F" w:rsidP="0038344F">
            <w:pPr>
              <w:pStyle w:val="Text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14:paraId="503516B3" w14:textId="737AE9BC" w:rsidR="0038344F" w:rsidRDefault="005D2839" w:rsidP="0038344F">
            <w:pPr>
              <w:pStyle w:val="SmallText"/>
            </w:pPr>
            <w:r>
              <w:t>1999</w:t>
            </w:r>
          </w:p>
          <w:p w14:paraId="41BD5957" w14:textId="609DA062" w:rsidR="0038344F" w:rsidRPr="00231FD2" w:rsidRDefault="0038344F" w:rsidP="005D2839">
            <w:pPr>
              <w:pStyle w:val="TextRight"/>
              <w:rPr>
                <w:color w:val="5B9BD5" w:themeColor="accent5"/>
              </w:rPr>
            </w:pPr>
            <w:r>
              <w:rPr>
                <w:rStyle w:val="Emphasis"/>
              </w:rPr>
              <w:t>Ph</w:t>
            </w:r>
            <w:r w:rsidR="005D2839">
              <w:rPr>
                <w:rStyle w:val="Emphasis"/>
              </w:rPr>
              <w:t xml:space="preserve">armacy </w:t>
            </w:r>
            <w:r w:rsidR="00231FD2">
              <w:rPr>
                <w:rStyle w:val="Emphasis"/>
              </w:rPr>
              <w:t>T</w:t>
            </w:r>
            <w:r w:rsidR="005D2839">
              <w:rPr>
                <w:rStyle w:val="Emphasis"/>
              </w:rPr>
              <w:t>echnician</w:t>
            </w:r>
            <w:r w:rsidRPr="00EE2BDB">
              <w:rPr>
                <w:rStyle w:val="Emphasis"/>
              </w:rPr>
              <w:t xml:space="preserve"> • </w:t>
            </w:r>
            <w:r w:rsidR="005D2839">
              <w:rPr>
                <w:rStyle w:val="Emphasis"/>
              </w:rPr>
              <w:t>Columbia Pharmacy</w:t>
            </w:r>
            <w:r w:rsidRPr="00EE2BDB">
              <w:rPr>
                <w:rStyle w:val="Emphasis"/>
              </w:rPr>
              <w:t xml:space="preserve"> • </w:t>
            </w:r>
            <w:r w:rsidR="005D2839">
              <w:rPr>
                <w:rStyle w:val="Emphasis"/>
              </w:rPr>
              <w:t>Columbia</w:t>
            </w:r>
            <w:r w:rsidRPr="00EE2BDB">
              <w:rPr>
                <w:rStyle w:val="Emphasis"/>
              </w:rPr>
              <w:t xml:space="preserve">, </w:t>
            </w:r>
            <w:r>
              <w:rPr>
                <w:rStyle w:val="Emphasis"/>
              </w:rPr>
              <w:t>KY</w:t>
            </w:r>
          </w:p>
        </w:tc>
      </w:tr>
      <w:tr w:rsidR="005D2839" w14:paraId="280FCC2D" w14:textId="77777777" w:rsidTr="00DC0673">
        <w:trPr>
          <w:trHeight w:val="3688"/>
        </w:trPr>
        <w:tc>
          <w:tcPr>
            <w:tcW w:w="2610" w:type="dxa"/>
            <w:tcBorders>
              <w:right w:val="single" w:sz="18" w:space="0" w:color="5B9BD5" w:themeColor="accent5"/>
            </w:tcBorders>
          </w:tcPr>
          <w:p w14:paraId="6B040425" w14:textId="77777777" w:rsidR="005D2839" w:rsidRDefault="005D2839" w:rsidP="00E10F01">
            <w:pPr>
              <w:pStyle w:val="Heading1"/>
            </w:pPr>
          </w:p>
        </w:tc>
        <w:tc>
          <w:tcPr>
            <w:tcW w:w="8190" w:type="dxa"/>
            <w:gridSpan w:val="4"/>
            <w:tcBorders>
              <w:left w:val="single" w:sz="18" w:space="0" w:color="5B9BD5" w:themeColor="accent5"/>
              <w:bottom w:val="single" w:sz="8" w:space="0" w:color="5B9BD5" w:themeColor="accent5"/>
            </w:tcBorders>
          </w:tcPr>
          <w:p w14:paraId="53A4E845" w14:textId="2F1E6238" w:rsidR="005D2839" w:rsidRDefault="005D2839" w:rsidP="005D2839">
            <w:pPr>
              <w:pStyle w:val="Heading2"/>
            </w:pPr>
            <w:r>
              <w:t xml:space="preserve">Volunteer </w:t>
            </w:r>
            <w:sdt>
              <w:sdtPr>
                <w:id w:val="784391711"/>
                <w:placeholder>
                  <w:docPart w:val="BE99F53CDF2849A7A06C8AEF3FEF25F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Experience</w:t>
                </w:r>
              </w:sdtContent>
            </w:sdt>
          </w:p>
          <w:p w14:paraId="786F8DE2" w14:textId="0FB7315F" w:rsidR="005D2839" w:rsidRPr="001B744B" w:rsidRDefault="005D2839" w:rsidP="005D2839">
            <w:pPr>
              <w:pStyle w:val="SmallText"/>
            </w:pPr>
            <w:r>
              <w:t>2014</w:t>
            </w:r>
          </w:p>
          <w:p w14:paraId="6AA309BD" w14:textId="0D30633B" w:rsidR="005D2839" w:rsidRDefault="005D2839" w:rsidP="005D2839">
            <w:pPr>
              <w:pStyle w:val="TextRight"/>
              <w:rPr>
                <w:rStyle w:val="Emphasis"/>
              </w:rPr>
            </w:pPr>
            <w:r>
              <w:rPr>
                <w:rStyle w:val="Emphasis"/>
              </w:rPr>
              <w:t>Volunteer</w:t>
            </w:r>
            <w:r w:rsidRPr="00EE2BDB">
              <w:rPr>
                <w:rStyle w:val="Emphasis"/>
              </w:rPr>
              <w:t xml:space="preserve"> • </w:t>
            </w:r>
            <w:r>
              <w:rPr>
                <w:rStyle w:val="Emphasis"/>
              </w:rPr>
              <w:t>Community Health Clinic of Hardin and Larue Counties</w:t>
            </w:r>
            <w:r w:rsidRPr="00EE2BDB">
              <w:rPr>
                <w:rStyle w:val="Emphasis"/>
              </w:rPr>
              <w:t xml:space="preserve"> • </w:t>
            </w:r>
            <w:r>
              <w:rPr>
                <w:rStyle w:val="Emphasis"/>
              </w:rPr>
              <w:t>Elizabethtown</w:t>
            </w:r>
            <w:r w:rsidRPr="00EE2BDB">
              <w:rPr>
                <w:rStyle w:val="Emphasis"/>
              </w:rPr>
              <w:t xml:space="preserve">, </w:t>
            </w:r>
            <w:r>
              <w:rPr>
                <w:rStyle w:val="Emphasis"/>
              </w:rPr>
              <w:t>KY</w:t>
            </w:r>
          </w:p>
          <w:p w14:paraId="145B87AF" w14:textId="586073CB" w:rsidR="005D2839" w:rsidRPr="005D2839" w:rsidRDefault="005D2839" w:rsidP="005F369C">
            <w:pPr>
              <w:pStyle w:val="TextRight"/>
            </w:pPr>
            <w:r>
              <w:t>Triaged patients and assisted in the pharmacy.</w:t>
            </w:r>
          </w:p>
          <w:p w14:paraId="0BB99492" w14:textId="77777777" w:rsidR="005D2839" w:rsidRDefault="005D2839" w:rsidP="005D2839">
            <w:pPr>
              <w:pStyle w:val="Text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14:paraId="698550A5" w14:textId="25989876" w:rsidR="005D2839" w:rsidRDefault="005D2839" w:rsidP="005D2839">
            <w:pPr>
              <w:pStyle w:val="SmallText"/>
            </w:pPr>
            <w:r>
              <w:t>2011—2013</w:t>
            </w:r>
          </w:p>
          <w:p w14:paraId="057B1200" w14:textId="07FE9ACE" w:rsidR="005D2839" w:rsidRPr="005F369C" w:rsidRDefault="005D2839" w:rsidP="005D2839">
            <w:pPr>
              <w:pStyle w:val="TextRight"/>
              <w:rPr>
                <w:color w:val="5B9BD5" w:themeColor="accent5"/>
              </w:rPr>
            </w:pPr>
            <w:r>
              <w:rPr>
                <w:rStyle w:val="Emphasis"/>
              </w:rPr>
              <w:t>Volunteer Writer</w:t>
            </w:r>
            <w:r w:rsidRPr="00EE2BDB">
              <w:rPr>
                <w:rStyle w:val="Emphasis"/>
              </w:rPr>
              <w:t xml:space="preserve"> • </w:t>
            </w:r>
            <w:r w:rsidR="005F369C">
              <w:rPr>
                <w:rStyle w:val="Emphasis"/>
              </w:rPr>
              <w:t>“The Good News</w:t>
            </w:r>
            <w:r w:rsidR="00564C57">
              <w:rPr>
                <w:rStyle w:val="Emphasis"/>
              </w:rPr>
              <w:t>,”</w:t>
            </w:r>
            <w:r w:rsidR="005F369C">
              <w:rPr>
                <w:rStyle w:val="Emphasis"/>
              </w:rPr>
              <w:t xml:space="preserve"> Gethsemane Baptist Church monthly newsletter, “Healthcare Today” column</w:t>
            </w:r>
            <w:r w:rsidRPr="00EE2BDB">
              <w:rPr>
                <w:rStyle w:val="Emphasis"/>
              </w:rPr>
              <w:t xml:space="preserve"> • </w:t>
            </w:r>
            <w:r w:rsidR="005F369C">
              <w:rPr>
                <w:rStyle w:val="Emphasis"/>
              </w:rPr>
              <w:t>Glasgow</w:t>
            </w:r>
            <w:r w:rsidRPr="00EE2BDB">
              <w:rPr>
                <w:rStyle w:val="Emphasis"/>
              </w:rPr>
              <w:t xml:space="preserve">, </w:t>
            </w:r>
            <w:r>
              <w:rPr>
                <w:rStyle w:val="Emphasis"/>
              </w:rPr>
              <w:t>KY</w:t>
            </w:r>
          </w:p>
          <w:p w14:paraId="268D1675" w14:textId="0DA34479" w:rsidR="005F369C" w:rsidRDefault="005F369C" w:rsidP="005F369C"/>
          <w:p w14:paraId="04924AA5" w14:textId="1DFAFF2E" w:rsidR="005F369C" w:rsidRDefault="005F369C" w:rsidP="005F369C">
            <w:pPr>
              <w:pStyle w:val="SmallText"/>
            </w:pPr>
            <w:r>
              <w:t>2010—2012</w:t>
            </w:r>
          </w:p>
          <w:p w14:paraId="4B8691C0" w14:textId="1590C9FB" w:rsidR="005F369C" w:rsidRPr="005F369C" w:rsidRDefault="005F369C" w:rsidP="005F369C">
            <w:pPr>
              <w:pStyle w:val="TextRight"/>
              <w:rPr>
                <w:color w:val="5B9BD5" w:themeColor="accent5"/>
              </w:rPr>
            </w:pPr>
            <w:r>
              <w:rPr>
                <w:rStyle w:val="Emphasis"/>
              </w:rPr>
              <w:t>Volunteer Guest Speaker</w:t>
            </w:r>
            <w:r w:rsidRPr="00EE2BDB">
              <w:rPr>
                <w:rStyle w:val="Emphasis"/>
              </w:rPr>
              <w:t xml:space="preserve"> • </w:t>
            </w:r>
            <w:r>
              <w:rPr>
                <w:rStyle w:val="Emphasis"/>
              </w:rPr>
              <w:t>on “Going to the Doctor</w:t>
            </w:r>
            <w:r w:rsidR="00564C57">
              <w:rPr>
                <w:rStyle w:val="Emphasis"/>
              </w:rPr>
              <w:t>,”</w:t>
            </w:r>
            <w:r>
              <w:rPr>
                <w:rStyle w:val="Emphasis"/>
              </w:rPr>
              <w:t xml:space="preserve"> Glasgow Christian Academy Kindergarten and pre-school classes</w:t>
            </w:r>
            <w:r w:rsidRPr="00EE2BDB">
              <w:rPr>
                <w:rStyle w:val="Emphasis"/>
              </w:rPr>
              <w:t xml:space="preserve"> • </w:t>
            </w:r>
            <w:r>
              <w:rPr>
                <w:rStyle w:val="Emphasis"/>
              </w:rPr>
              <w:t>Glasgow</w:t>
            </w:r>
            <w:r w:rsidRPr="00EE2BDB">
              <w:rPr>
                <w:rStyle w:val="Emphasis"/>
              </w:rPr>
              <w:t xml:space="preserve">, </w:t>
            </w:r>
            <w:r>
              <w:rPr>
                <w:rStyle w:val="Emphasis"/>
              </w:rPr>
              <w:t>KY</w:t>
            </w:r>
          </w:p>
          <w:p w14:paraId="5D6E30E3" w14:textId="77777777" w:rsidR="005D2839" w:rsidRDefault="005D2839" w:rsidP="005D2839">
            <w:pPr>
              <w:pStyle w:val="Text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14:paraId="675658B8" w14:textId="02023DF0" w:rsidR="005D2839" w:rsidRDefault="005D2839" w:rsidP="005D2839">
            <w:pPr>
              <w:pStyle w:val="SmallText"/>
            </w:pPr>
            <w:r>
              <w:t>200</w:t>
            </w:r>
            <w:r w:rsidR="005F369C">
              <w:t>0</w:t>
            </w:r>
          </w:p>
          <w:p w14:paraId="670367F1" w14:textId="77777777" w:rsidR="005D2839" w:rsidRDefault="005F369C" w:rsidP="005F369C">
            <w:pPr>
              <w:pStyle w:val="TextRight"/>
              <w:rPr>
                <w:rStyle w:val="Emphasis"/>
              </w:rPr>
            </w:pPr>
            <w:r>
              <w:rPr>
                <w:rStyle w:val="Emphasis"/>
              </w:rPr>
              <w:t>Volunteer</w:t>
            </w:r>
            <w:r w:rsidR="005D2839" w:rsidRPr="00DE7CC5">
              <w:rPr>
                <w:rStyle w:val="Emphasis"/>
              </w:rPr>
              <w:t xml:space="preserve"> • </w:t>
            </w:r>
            <w:r>
              <w:rPr>
                <w:rStyle w:val="Emphasis"/>
              </w:rPr>
              <w:t>Baptist Hospital East</w:t>
            </w:r>
            <w:r w:rsidR="005D2839" w:rsidRPr="00DE7CC5">
              <w:rPr>
                <w:rStyle w:val="Emphasis"/>
              </w:rPr>
              <w:t xml:space="preserve"> • </w:t>
            </w:r>
            <w:r>
              <w:rPr>
                <w:rStyle w:val="Emphasis"/>
              </w:rPr>
              <w:t>Louisville</w:t>
            </w:r>
            <w:r w:rsidR="005D2839" w:rsidRPr="00DE7CC5">
              <w:rPr>
                <w:rStyle w:val="Emphasis"/>
              </w:rPr>
              <w:t xml:space="preserve">, </w:t>
            </w:r>
            <w:r w:rsidR="005D2839">
              <w:rPr>
                <w:rStyle w:val="Emphasis"/>
              </w:rPr>
              <w:t>KY</w:t>
            </w:r>
          </w:p>
          <w:p w14:paraId="22A9CC4B" w14:textId="77777777" w:rsidR="005F369C" w:rsidRDefault="005F369C" w:rsidP="005F369C">
            <w:pPr>
              <w:pStyle w:val="TextRight"/>
            </w:pPr>
            <w:r>
              <w:t>Assisted outpatient surgical staff and patients.</w:t>
            </w:r>
          </w:p>
          <w:p w14:paraId="141FEE90" w14:textId="6011B717" w:rsidR="005F369C" w:rsidRPr="005F369C" w:rsidRDefault="005F369C" w:rsidP="005F369C"/>
        </w:tc>
      </w:tr>
      <w:tr w:rsidR="003A57EB" w14:paraId="1926B0F7" w14:textId="77777777" w:rsidTr="00DC0673">
        <w:trPr>
          <w:trHeight w:val="3688"/>
        </w:trPr>
        <w:tc>
          <w:tcPr>
            <w:tcW w:w="2610" w:type="dxa"/>
            <w:tcBorders>
              <w:right w:val="single" w:sz="18" w:space="0" w:color="5B9BD5" w:themeColor="accent5"/>
            </w:tcBorders>
          </w:tcPr>
          <w:p w14:paraId="2E52003C" w14:textId="77777777" w:rsidR="003A57EB" w:rsidRDefault="003A57EB" w:rsidP="00E10F01">
            <w:pPr>
              <w:pStyle w:val="Heading1"/>
            </w:pPr>
          </w:p>
        </w:tc>
        <w:tc>
          <w:tcPr>
            <w:tcW w:w="8190" w:type="dxa"/>
            <w:gridSpan w:val="4"/>
            <w:tcBorders>
              <w:left w:val="single" w:sz="18" w:space="0" w:color="5B9BD5" w:themeColor="accent5"/>
              <w:bottom w:val="single" w:sz="8" w:space="0" w:color="5B9BD5" w:themeColor="accent5"/>
            </w:tcBorders>
          </w:tcPr>
          <w:p w14:paraId="780FFC4E" w14:textId="340919BF" w:rsidR="003A57EB" w:rsidRDefault="003A57EB" w:rsidP="003A57EB">
            <w:pPr>
              <w:pStyle w:val="Heading2"/>
            </w:pPr>
            <w:r>
              <w:t xml:space="preserve">Teaching </w:t>
            </w:r>
            <w:sdt>
              <w:sdtPr>
                <w:id w:val="-121700389"/>
                <w:placeholder>
                  <w:docPart w:val="925FA0A6E8FC4A33BED63890D9ACB1E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Experience</w:t>
                </w:r>
              </w:sdtContent>
            </w:sdt>
          </w:p>
          <w:p w14:paraId="184F3366" w14:textId="11E4B53D" w:rsidR="003A57EB" w:rsidRPr="001B744B" w:rsidRDefault="003A57EB" w:rsidP="003A57EB">
            <w:pPr>
              <w:pStyle w:val="SmallText"/>
            </w:pPr>
            <w:r>
              <w:t>2020</w:t>
            </w:r>
            <w:r>
              <w:softHyphen/>
            </w:r>
            <w:r>
              <w:softHyphen/>
              <w:t>—present</w:t>
            </w:r>
          </w:p>
          <w:p w14:paraId="6AA1E454" w14:textId="77777777" w:rsidR="003A57EB" w:rsidRDefault="003A57EB" w:rsidP="003A57EB">
            <w:pPr>
              <w:pStyle w:val="TextRight"/>
              <w:rPr>
                <w:rStyle w:val="Emphasis"/>
              </w:rPr>
            </w:pPr>
            <w:r>
              <w:rPr>
                <w:rStyle w:val="Emphasis"/>
              </w:rPr>
              <w:t>Preceptor</w:t>
            </w:r>
            <w:r w:rsidRPr="00EE2BDB">
              <w:rPr>
                <w:rStyle w:val="Emphasis"/>
              </w:rPr>
              <w:t xml:space="preserve"> • </w:t>
            </w:r>
            <w:r>
              <w:rPr>
                <w:rStyle w:val="Emphasis"/>
              </w:rPr>
              <w:t>Tennessee Technological University Nurse Practitioner Program</w:t>
            </w:r>
          </w:p>
          <w:p w14:paraId="17CC41AD" w14:textId="77777777" w:rsidR="003A57EB" w:rsidRDefault="003A57EB" w:rsidP="003A57EB">
            <w:pPr>
              <w:pStyle w:val="TextRight"/>
              <w:rPr>
                <w:rStyle w:val="Emphasis"/>
              </w:rPr>
            </w:pPr>
          </w:p>
          <w:p w14:paraId="1200524E" w14:textId="275A68F0" w:rsidR="003A57EB" w:rsidRPr="001B744B" w:rsidRDefault="003A57EB" w:rsidP="003A57EB">
            <w:pPr>
              <w:pStyle w:val="SmallText"/>
            </w:pPr>
            <w:r>
              <w:t>2011</w:t>
            </w:r>
            <w:r>
              <w:softHyphen/>
            </w:r>
            <w:r>
              <w:softHyphen/>
              <w:t>—2012</w:t>
            </w:r>
          </w:p>
          <w:p w14:paraId="3162469D" w14:textId="0033F076" w:rsidR="003A57EB" w:rsidRPr="003A57EB" w:rsidRDefault="003A57EB" w:rsidP="003A57EB">
            <w:pPr>
              <w:pStyle w:val="TextRight"/>
              <w:rPr>
                <w:color w:val="5B9BD5" w:themeColor="accent5"/>
              </w:rPr>
            </w:pPr>
            <w:r>
              <w:rPr>
                <w:rStyle w:val="Emphasis"/>
              </w:rPr>
              <w:t>Preceptor</w:t>
            </w:r>
            <w:r w:rsidRPr="00EE2BDB">
              <w:rPr>
                <w:rStyle w:val="Emphasis"/>
              </w:rPr>
              <w:t xml:space="preserve"> • </w:t>
            </w:r>
            <w:r>
              <w:rPr>
                <w:rStyle w:val="Emphasis"/>
              </w:rPr>
              <w:t>Western Kentucky University Nurse Practitioner Program</w:t>
            </w:r>
            <w:r w:rsidRPr="00EE2BDB">
              <w:rPr>
                <w:rStyle w:val="Emphasis"/>
              </w:rPr>
              <w:t xml:space="preserve"> </w:t>
            </w:r>
          </w:p>
          <w:p w14:paraId="70AB6B72" w14:textId="0A30462F" w:rsidR="003A57EB" w:rsidRDefault="003A57EB" w:rsidP="003A57EB">
            <w:pPr>
              <w:pStyle w:val="TextRight"/>
              <w:rPr>
                <w:sz w:val="21"/>
              </w:rPr>
            </w:pPr>
            <w:r w:rsidRPr="00EE2BDB">
              <w:rPr>
                <w:rStyle w:val="Emphasis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  <w:p w14:paraId="3B5F22AF" w14:textId="7285E447" w:rsidR="003A57EB" w:rsidRPr="001B744B" w:rsidRDefault="003A57EB" w:rsidP="003A57EB">
            <w:pPr>
              <w:pStyle w:val="SmallText"/>
            </w:pPr>
            <w:r>
              <w:t>2001</w:t>
            </w:r>
            <w:r>
              <w:softHyphen/>
              <w:t>—2002</w:t>
            </w:r>
          </w:p>
          <w:p w14:paraId="1ADFDCCF" w14:textId="34B940AF" w:rsidR="003A57EB" w:rsidRDefault="003A57EB" w:rsidP="009A1921">
            <w:pPr>
              <w:pStyle w:val="TextRight"/>
            </w:pPr>
            <w:r>
              <w:rPr>
                <w:rStyle w:val="Emphasis"/>
              </w:rPr>
              <w:t>Elementary and Middle School Substitute Teacher</w:t>
            </w:r>
            <w:r w:rsidRPr="00EE2BDB">
              <w:rPr>
                <w:rStyle w:val="Emphasis"/>
              </w:rPr>
              <w:t xml:space="preserve"> • </w:t>
            </w:r>
            <w:r>
              <w:rPr>
                <w:rStyle w:val="Emphasis"/>
              </w:rPr>
              <w:t>Clinton County Schools</w:t>
            </w:r>
            <w:r w:rsidRPr="00EE2BDB">
              <w:rPr>
                <w:rStyle w:val="Emphasis"/>
              </w:rPr>
              <w:t xml:space="preserve"> • </w:t>
            </w:r>
            <w:r>
              <w:rPr>
                <w:rStyle w:val="Emphasis"/>
              </w:rPr>
              <w:t>Albany</w:t>
            </w:r>
            <w:r w:rsidRPr="00EE2BDB">
              <w:rPr>
                <w:rStyle w:val="Emphasis"/>
              </w:rPr>
              <w:t xml:space="preserve">, </w:t>
            </w:r>
            <w:r>
              <w:rPr>
                <w:rStyle w:val="Emphasis"/>
              </w:rPr>
              <w:t>KY</w:t>
            </w:r>
          </w:p>
        </w:tc>
      </w:tr>
      <w:tr w:rsidR="009A1921" w14:paraId="7537EC98" w14:textId="77777777" w:rsidTr="00DC0673">
        <w:trPr>
          <w:trHeight w:val="3688"/>
        </w:trPr>
        <w:tc>
          <w:tcPr>
            <w:tcW w:w="2610" w:type="dxa"/>
            <w:tcBorders>
              <w:right w:val="single" w:sz="18" w:space="0" w:color="5B9BD5" w:themeColor="accent5"/>
            </w:tcBorders>
          </w:tcPr>
          <w:p w14:paraId="130EC2B4" w14:textId="77777777" w:rsidR="009A1921" w:rsidRDefault="009A1921" w:rsidP="00E10F01">
            <w:pPr>
              <w:pStyle w:val="Heading1"/>
            </w:pPr>
          </w:p>
        </w:tc>
        <w:tc>
          <w:tcPr>
            <w:tcW w:w="8190" w:type="dxa"/>
            <w:gridSpan w:val="4"/>
            <w:tcBorders>
              <w:left w:val="single" w:sz="18" w:space="0" w:color="5B9BD5" w:themeColor="accent5"/>
              <w:bottom w:val="single" w:sz="8" w:space="0" w:color="5B9BD5" w:themeColor="accent5"/>
            </w:tcBorders>
          </w:tcPr>
          <w:p w14:paraId="7878AE2B" w14:textId="7214A11A" w:rsidR="009A1921" w:rsidRDefault="009A1921" w:rsidP="009A1921">
            <w:pPr>
              <w:pStyle w:val="Heading2"/>
            </w:pPr>
            <w:r>
              <w:t xml:space="preserve">Research </w:t>
            </w:r>
            <w:sdt>
              <w:sdtPr>
                <w:id w:val="1202122868"/>
                <w:placeholder>
                  <w:docPart w:val="A3F0BCFF565F42368C418C11BC49829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Experience</w:t>
                </w:r>
              </w:sdtContent>
            </w:sdt>
          </w:p>
          <w:p w14:paraId="48BE9AA3" w14:textId="2207E9F0" w:rsidR="009A1921" w:rsidRPr="001B744B" w:rsidRDefault="009A1921" w:rsidP="009A1921">
            <w:pPr>
              <w:pStyle w:val="SmallText"/>
            </w:pPr>
            <w:r>
              <w:t>2003</w:t>
            </w:r>
          </w:p>
          <w:p w14:paraId="38502212" w14:textId="27C5B4E0" w:rsidR="009A1921" w:rsidRDefault="009A1921" w:rsidP="008C65DB">
            <w:pPr>
              <w:pStyle w:val="TextRight"/>
            </w:pPr>
            <w:r>
              <w:rPr>
                <w:rStyle w:val="Emphasis"/>
              </w:rPr>
              <w:t xml:space="preserve">Data Collector for Marcus, J.M. Western Kentucky University. Recombination mapping of P-element transposon inserts: A new set of laboratory exercises for an undergraduate genetics course. </w:t>
            </w:r>
            <w:r w:rsidRPr="009A1921">
              <w:rPr>
                <w:rStyle w:val="Emphasis"/>
                <w:i/>
                <w:iCs/>
              </w:rPr>
              <w:t xml:space="preserve">Drosophila Information </w:t>
            </w:r>
            <w:r>
              <w:rPr>
                <w:rStyle w:val="Emphasis"/>
                <w:i/>
                <w:iCs/>
              </w:rPr>
              <w:t>S</w:t>
            </w:r>
            <w:r w:rsidRPr="009A1921">
              <w:rPr>
                <w:rStyle w:val="Emphasis"/>
                <w:i/>
                <w:iCs/>
              </w:rPr>
              <w:t>ervice</w:t>
            </w:r>
            <w:r>
              <w:rPr>
                <w:rStyle w:val="Emphasis"/>
              </w:rPr>
              <w:t xml:space="preserve"> 86: 168-171.</w:t>
            </w:r>
          </w:p>
        </w:tc>
      </w:tr>
      <w:tr w:rsidR="00917D7F" w14:paraId="38DD5C16" w14:textId="77777777" w:rsidTr="00DC0673">
        <w:trPr>
          <w:trHeight w:val="3688"/>
        </w:trPr>
        <w:tc>
          <w:tcPr>
            <w:tcW w:w="2610" w:type="dxa"/>
            <w:tcBorders>
              <w:right w:val="single" w:sz="18" w:space="0" w:color="5B9BD5" w:themeColor="accent5"/>
            </w:tcBorders>
          </w:tcPr>
          <w:p w14:paraId="4DD6DC16" w14:textId="77777777" w:rsidR="00917D7F" w:rsidRDefault="00917D7F" w:rsidP="00E10F01">
            <w:pPr>
              <w:pStyle w:val="Heading1"/>
            </w:pPr>
          </w:p>
        </w:tc>
        <w:tc>
          <w:tcPr>
            <w:tcW w:w="8190" w:type="dxa"/>
            <w:gridSpan w:val="4"/>
            <w:tcBorders>
              <w:left w:val="single" w:sz="18" w:space="0" w:color="5B9BD5" w:themeColor="accent5"/>
              <w:bottom w:val="single" w:sz="8" w:space="0" w:color="5B9BD5" w:themeColor="accent5"/>
            </w:tcBorders>
          </w:tcPr>
          <w:p w14:paraId="4C745CD8" w14:textId="2F045A67" w:rsidR="00BC6819" w:rsidRDefault="00BC6819" w:rsidP="00BC6819">
            <w:pPr>
              <w:pStyle w:val="Heading2"/>
            </w:pPr>
            <w:r>
              <w:t>Presentations</w:t>
            </w:r>
          </w:p>
          <w:p w14:paraId="271A988C" w14:textId="5F2BAE92" w:rsidR="00BC6819" w:rsidRPr="001B744B" w:rsidRDefault="00BC6819" w:rsidP="00BC6819">
            <w:pPr>
              <w:pStyle w:val="SmallText"/>
            </w:pPr>
            <w:r>
              <w:t>2020</w:t>
            </w:r>
          </w:p>
          <w:p w14:paraId="425B07AE" w14:textId="0EFC8FB0" w:rsidR="00BC6819" w:rsidRPr="007C0466" w:rsidRDefault="00BC6819" w:rsidP="00BC6819">
            <w:pPr>
              <w:pStyle w:val="TextRight"/>
              <w:rPr>
                <w:color w:val="5B9BD5" w:themeColor="accent5"/>
              </w:rPr>
            </w:pPr>
            <w:r>
              <w:rPr>
                <w:rStyle w:val="Emphasis"/>
              </w:rPr>
              <w:t>“Acute Otitis Media</w:t>
            </w:r>
            <w:r w:rsidR="00947F71">
              <w:rPr>
                <w:rStyle w:val="Emphasis"/>
              </w:rPr>
              <w:t xml:space="preserve"> Management</w:t>
            </w:r>
            <w:r>
              <w:rPr>
                <w:rStyle w:val="Emphasis"/>
              </w:rPr>
              <w:t>”</w:t>
            </w:r>
            <w:r w:rsidRPr="00EE2BDB">
              <w:rPr>
                <w:rStyle w:val="Emphasis"/>
              </w:rPr>
              <w:t xml:space="preserve"> • </w:t>
            </w:r>
            <w:r w:rsidR="00E66189">
              <w:rPr>
                <w:rStyle w:val="Emphasis"/>
              </w:rPr>
              <w:t>University of Tennessee-Nashville, family medicine residency program</w:t>
            </w:r>
            <w:r w:rsidRPr="00EE2BDB">
              <w:rPr>
                <w:rStyle w:val="Emphasis"/>
              </w:rPr>
              <w:t xml:space="preserve"> • </w:t>
            </w:r>
            <w:r w:rsidR="00A456FB">
              <w:rPr>
                <w:rStyle w:val="Emphasis"/>
              </w:rPr>
              <w:t>Murfreesboro</w:t>
            </w:r>
            <w:r w:rsidRPr="00EE2BDB">
              <w:rPr>
                <w:rStyle w:val="Emphasis"/>
              </w:rPr>
              <w:t xml:space="preserve">, </w:t>
            </w:r>
            <w:r>
              <w:rPr>
                <w:rStyle w:val="Emphasis"/>
              </w:rPr>
              <w:t>TN</w:t>
            </w:r>
          </w:p>
          <w:p w14:paraId="3942695D" w14:textId="77777777" w:rsidR="00BC6819" w:rsidRDefault="00BC6819" w:rsidP="00BC6819">
            <w:pPr>
              <w:pStyle w:val="Text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14:paraId="43D0F5BE" w14:textId="119D6018" w:rsidR="00BC6819" w:rsidRDefault="00BC6819" w:rsidP="00BC6819">
            <w:pPr>
              <w:pStyle w:val="SmallText"/>
            </w:pPr>
            <w:r>
              <w:t>201</w:t>
            </w:r>
            <w:r w:rsidR="00A456FB">
              <w:t>9</w:t>
            </w:r>
          </w:p>
          <w:p w14:paraId="17D5AFDE" w14:textId="77777777" w:rsidR="00917D7F" w:rsidRDefault="00A456FB" w:rsidP="00DD48FD">
            <w:pPr>
              <w:pStyle w:val="TextRight"/>
              <w:rPr>
                <w:rStyle w:val="Emphasis"/>
              </w:rPr>
            </w:pPr>
            <w:r>
              <w:rPr>
                <w:rStyle w:val="Emphasis"/>
              </w:rPr>
              <w:t>“Management of Postmenopausal Osteoporosis”</w:t>
            </w:r>
            <w:r w:rsidRPr="00EE2BDB">
              <w:rPr>
                <w:rStyle w:val="Emphasis"/>
              </w:rPr>
              <w:t xml:space="preserve"> • </w:t>
            </w:r>
            <w:r>
              <w:rPr>
                <w:rStyle w:val="Emphasis"/>
              </w:rPr>
              <w:t>University of Tennessee-Nashville, family medicine residency program</w:t>
            </w:r>
            <w:r w:rsidRPr="00EE2BDB">
              <w:rPr>
                <w:rStyle w:val="Emphasis"/>
              </w:rPr>
              <w:t xml:space="preserve"> • </w:t>
            </w:r>
            <w:r>
              <w:rPr>
                <w:rStyle w:val="Emphasis"/>
              </w:rPr>
              <w:t>Murfreesboro</w:t>
            </w:r>
            <w:r w:rsidRPr="00EE2BDB">
              <w:rPr>
                <w:rStyle w:val="Emphasis"/>
              </w:rPr>
              <w:t xml:space="preserve">, </w:t>
            </w:r>
            <w:r>
              <w:rPr>
                <w:rStyle w:val="Emphasis"/>
              </w:rPr>
              <w:t>TN</w:t>
            </w:r>
          </w:p>
          <w:p w14:paraId="5A319DE7" w14:textId="107AA1BF" w:rsidR="00DD48FD" w:rsidRDefault="00DD48FD" w:rsidP="00DD48FD"/>
          <w:p w14:paraId="3234B1F6" w14:textId="31BCADC1" w:rsidR="001C24E0" w:rsidRPr="001B744B" w:rsidRDefault="001C24E0" w:rsidP="001C24E0">
            <w:pPr>
              <w:pStyle w:val="SmallText"/>
            </w:pPr>
            <w:r>
              <w:t>20</w:t>
            </w:r>
            <w:r w:rsidR="004A749E">
              <w:t>18</w:t>
            </w:r>
          </w:p>
          <w:p w14:paraId="2A9BEF14" w14:textId="594E34BB" w:rsidR="001C24E0" w:rsidRDefault="001C24E0" w:rsidP="001C24E0">
            <w:pPr>
              <w:pStyle w:val="TextRight"/>
              <w:rPr>
                <w:rStyle w:val="Emphasis"/>
              </w:rPr>
            </w:pPr>
            <w:r>
              <w:rPr>
                <w:rStyle w:val="Emphasis"/>
              </w:rPr>
              <w:t>“</w:t>
            </w:r>
            <w:r w:rsidR="004A749E">
              <w:rPr>
                <w:rStyle w:val="Emphasis"/>
              </w:rPr>
              <w:t>Acute Kidney Injury</w:t>
            </w:r>
            <w:r>
              <w:rPr>
                <w:rStyle w:val="Emphasis"/>
              </w:rPr>
              <w:t>”</w:t>
            </w:r>
            <w:r w:rsidRPr="00EE2BDB">
              <w:rPr>
                <w:rStyle w:val="Emphasis"/>
              </w:rPr>
              <w:t xml:space="preserve"> • </w:t>
            </w:r>
            <w:r>
              <w:rPr>
                <w:rStyle w:val="Emphasis"/>
              </w:rPr>
              <w:t>University of Tennessee-Nashville, family medicine residency program</w:t>
            </w:r>
            <w:r w:rsidRPr="00EE2BDB">
              <w:rPr>
                <w:rStyle w:val="Emphasis"/>
              </w:rPr>
              <w:t xml:space="preserve"> • </w:t>
            </w:r>
            <w:r>
              <w:rPr>
                <w:rStyle w:val="Emphasis"/>
              </w:rPr>
              <w:t>Murfreesboro</w:t>
            </w:r>
            <w:r w:rsidRPr="00EE2BDB">
              <w:rPr>
                <w:rStyle w:val="Emphasis"/>
              </w:rPr>
              <w:t xml:space="preserve">, </w:t>
            </w:r>
            <w:r>
              <w:rPr>
                <w:rStyle w:val="Emphasis"/>
              </w:rPr>
              <w:t>TN</w:t>
            </w:r>
          </w:p>
          <w:p w14:paraId="2849E14C" w14:textId="3554E1A6" w:rsidR="00F965CE" w:rsidRDefault="00F965CE" w:rsidP="00F965CE"/>
          <w:p w14:paraId="78362E5B" w14:textId="0CC49239" w:rsidR="00F965CE" w:rsidRPr="001B744B" w:rsidRDefault="00F965CE" w:rsidP="00F965CE">
            <w:pPr>
              <w:pStyle w:val="SmallText"/>
            </w:pPr>
            <w:r>
              <w:t>2018</w:t>
            </w:r>
          </w:p>
          <w:p w14:paraId="519D44BB" w14:textId="45D51B3A" w:rsidR="00F965CE" w:rsidRDefault="00F965CE" w:rsidP="00F965CE">
            <w:pPr>
              <w:pStyle w:val="TextRight"/>
              <w:rPr>
                <w:rStyle w:val="Emphasis"/>
              </w:rPr>
            </w:pPr>
            <w:r>
              <w:rPr>
                <w:rStyle w:val="Emphasis"/>
              </w:rPr>
              <w:t>“Journal Review: Effect of Tamsulosin on Stone Passage for Ureteral Stones and Oxybut</w:t>
            </w:r>
            <w:r w:rsidR="00B45A45">
              <w:rPr>
                <w:rStyle w:val="Emphasis"/>
              </w:rPr>
              <w:t>ynin as a Treatment for Generalized Hyperhidrosis</w:t>
            </w:r>
            <w:r>
              <w:rPr>
                <w:rStyle w:val="Emphasis"/>
              </w:rPr>
              <w:t>”</w:t>
            </w:r>
            <w:r w:rsidRPr="00EE2BDB">
              <w:rPr>
                <w:rStyle w:val="Emphasis"/>
              </w:rPr>
              <w:t xml:space="preserve"> • </w:t>
            </w:r>
            <w:r>
              <w:rPr>
                <w:rStyle w:val="Emphasis"/>
              </w:rPr>
              <w:t>University of Tennessee-Nashville, family medicine residency program</w:t>
            </w:r>
            <w:r w:rsidRPr="00EE2BDB">
              <w:rPr>
                <w:rStyle w:val="Emphasis"/>
              </w:rPr>
              <w:t xml:space="preserve"> • </w:t>
            </w:r>
            <w:r>
              <w:rPr>
                <w:rStyle w:val="Emphasis"/>
              </w:rPr>
              <w:t>Murfreesboro</w:t>
            </w:r>
            <w:r w:rsidRPr="00EE2BDB">
              <w:rPr>
                <w:rStyle w:val="Emphasis"/>
              </w:rPr>
              <w:t xml:space="preserve">, </w:t>
            </w:r>
            <w:r>
              <w:rPr>
                <w:rStyle w:val="Emphasis"/>
              </w:rPr>
              <w:t>TN</w:t>
            </w:r>
          </w:p>
          <w:p w14:paraId="1B825125" w14:textId="716FC072" w:rsidR="006849CB" w:rsidRDefault="006849CB" w:rsidP="006849CB"/>
          <w:p w14:paraId="3B215D6E" w14:textId="342BF9A6" w:rsidR="006849CB" w:rsidRPr="001B744B" w:rsidRDefault="006849CB" w:rsidP="006849CB">
            <w:pPr>
              <w:pStyle w:val="SmallText"/>
            </w:pPr>
            <w:r>
              <w:t>2</w:t>
            </w:r>
            <w:r w:rsidR="00947F71">
              <w:t>016</w:t>
            </w:r>
          </w:p>
          <w:p w14:paraId="0A0A06C0" w14:textId="6C8AEB95" w:rsidR="006849CB" w:rsidRPr="007C0466" w:rsidRDefault="006849CB" w:rsidP="006849CB">
            <w:pPr>
              <w:pStyle w:val="TextRight"/>
              <w:rPr>
                <w:color w:val="5B9BD5" w:themeColor="accent5"/>
              </w:rPr>
            </w:pPr>
            <w:r>
              <w:rPr>
                <w:rStyle w:val="Emphasis"/>
              </w:rPr>
              <w:t xml:space="preserve">“Acute </w:t>
            </w:r>
            <w:r w:rsidR="008A1AE6">
              <w:rPr>
                <w:rStyle w:val="Emphasis"/>
              </w:rPr>
              <w:t>Sinusitis: A ‘Simple’ Problem or A Public Health Threat</w:t>
            </w:r>
            <w:r>
              <w:rPr>
                <w:rStyle w:val="Emphasis"/>
              </w:rPr>
              <w:t>”</w:t>
            </w:r>
            <w:r w:rsidRPr="00EE2BDB">
              <w:rPr>
                <w:rStyle w:val="Emphasis"/>
              </w:rPr>
              <w:t xml:space="preserve"> • </w:t>
            </w:r>
            <w:r w:rsidR="0013010B">
              <w:rPr>
                <w:rStyle w:val="Emphasis"/>
              </w:rPr>
              <w:t>Lake Cumberland Regional Hospital Residency Problems</w:t>
            </w:r>
            <w:r w:rsidRPr="00EE2BDB">
              <w:rPr>
                <w:rStyle w:val="Emphasis"/>
              </w:rPr>
              <w:t xml:space="preserve"> • </w:t>
            </w:r>
            <w:r w:rsidR="00C70D93">
              <w:rPr>
                <w:rStyle w:val="Emphasis"/>
              </w:rPr>
              <w:t>Somerset</w:t>
            </w:r>
            <w:r w:rsidRPr="00EE2BDB">
              <w:rPr>
                <w:rStyle w:val="Emphasis"/>
              </w:rPr>
              <w:t xml:space="preserve">, </w:t>
            </w:r>
            <w:r w:rsidR="00C70D93">
              <w:rPr>
                <w:rStyle w:val="Emphasis"/>
              </w:rPr>
              <w:t>KY</w:t>
            </w:r>
          </w:p>
          <w:p w14:paraId="3DB1B9A9" w14:textId="77777777" w:rsidR="006849CB" w:rsidRDefault="006849CB" w:rsidP="006849CB">
            <w:pPr>
              <w:pStyle w:val="Text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14:paraId="662C4DED" w14:textId="52AAF90B" w:rsidR="006849CB" w:rsidRDefault="006849CB" w:rsidP="006849CB">
            <w:pPr>
              <w:pStyle w:val="SmallText"/>
            </w:pPr>
            <w:r>
              <w:t>201</w:t>
            </w:r>
            <w:r w:rsidR="00C70D93">
              <w:t>6</w:t>
            </w:r>
          </w:p>
          <w:p w14:paraId="6736C49B" w14:textId="434FE0D9" w:rsidR="006849CB" w:rsidRPr="006849CB" w:rsidRDefault="006849CB" w:rsidP="00D26DB6">
            <w:pPr>
              <w:pStyle w:val="TextRight"/>
            </w:pPr>
            <w:r>
              <w:rPr>
                <w:rStyle w:val="Emphasis"/>
              </w:rPr>
              <w:t>“</w:t>
            </w:r>
            <w:r w:rsidR="00370402">
              <w:rPr>
                <w:rStyle w:val="Emphasis"/>
              </w:rPr>
              <w:t>An Uncommon Cause of Endometrial Hyperplasia</w:t>
            </w:r>
            <w:r>
              <w:rPr>
                <w:rStyle w:val="Emphasis"/>
              </w:rPr>
              <w:t>”</w:t>
            </w:r>
            <w:r w:rsidRPr="00EE2BDB">
              <w:rPr>
                <w:rStyle w:val="Emphasis"/>
              </w:rPr>
              <w:t xml:space="preserve"> • </w:t>
            </w:r>
            <w:r w:rsidR="00370402">
              <w:rPr>
                <w:rStyle w:val="Emphasis"/>
              </w:rPr>
              <w:t>The Medical Center</w:t>
            </w:r>
            <w:r w:rsidRPr="00EE2BDB">
              <w:rPr>
                <w:rStyle w:val="Emphasis"/>
              </w:rPr>
              <w:t xml:space="preserve"> • </w:t>
            </w:r>
            <w:r w:rsidR="00D26DB6">
              <w:rPr>
                <w:rStyle w:val="Emphasis"/>
              </w:rPr>
              <w:t>Bowling Green</w:t>
            </w:r>
            <w:r w:rsidRPr="00EE2BDB">
              <w:rPr>
                <w:rStyle w:val="Emphasis"/>
              </w:rPr>
              <w:t xml:space="preserve">, </w:t>
            </w:r>
            <w:r w:rsidR="00D26DB6">
              <w:rPr>
                <w:rStyle w:val="Emphasis"/>
              </w:rPr>
              <w:t>KY</w:t>
            </w:r>
          </w:p>
          <w:p w14:paraId="19629486" w14:textId="77777777" w:rsidR="00F965CE" w:rsidRDefault="00F965CE" w:rsidP="00F965CE">
            <w:pPr>
              <w:pStyle w:val="Text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14:paraId="75E8A34E" w14:textId="6310F259" w:rsidR="00F965CE" w:rsidRDefault="00F965CE" w:rsidP="00F965CE">
            <w:pPr>
              <w:pStyle w:val="SmallText"/>
            </w:pPr>
            <w:r>
              <w:t>2</w:t>
            </w:r>
            <w:r w:rsidR="00D26DB6">
              <w:t>008</w:t>
            </w:r>
          </w:p>
          <w:p w14:paraId="14616A42" w14:textId="11111094" w:rsidR="00F965CE" w:rsidRPr="006F3C81" w:rsidRDefault="00F965CE" w:rsidP="006F3C81">
            <w:pPr>
              <w:pStyle w:val="TextRight"/>
              <w:rPr>
                <w:color w:val="5B9BD5" w:themeColor="accent5"/>
              </w:rPr>
            </w:pPr>
            <w:r>
              <w:rPr>
                <w:rStyle w:val="Emphasis"/>
              </w:rPr>
              <w:t>“</w:t>
            </w:r>
            <w:r w:rsidR="00D26DB6">
              <w:rPr>
                <w:rStyle w:val="Emphasis"/>
              </w:rPr>
              <w:t>Cross-Species Transmission of Avian Influenza A (</w:t>
            </w:r>
            <w:r w:rsidR="00280385">
              <w:rPr>
                <w:rStyle w:val="Emphasis"/>
              </w:rPr>
              <w:t>H5N1) to Humans</w:t>
            </w:r>
            <w:r>
              <w:rPr>
                <w:rStyle w:val="Emphasis"/>
              </w:rPr>
              <w:t>”</w:t>
            </w:r>
            <w:r w:rsidRPr="00EE2BDB">
              <w:rPr>
                <w:rStyle w:val="Emphasis"/>
              </w:rPr>
              <w:t xml:space="preserve"> • </w:t>
            </w:r>
            <w:r>
              <w:rPr>
                <w:rStyle w:val="Emphasis"/>
              </w:rPr>
              <w:t xml:space="preserve">University of </w:t>
            </w:r>
            <w:r w:rsidR="00280385">
              <w:rPr>
                <w:rStyle w:val="Emphasis"/>
              </w:rPr>
              <w:t>Kentucky</w:t>
            </w:r>
            <w:r w:rsidR="00607E18">
              <w:rPr>
                <w:rStyle w:val="Emphasis"/>
              </w:rPr>
              <w:t xml:space="preserve"> College of Health Sciences</w:t>
            </w:r>
            <w:r w:rsidRPr="00EE2BDB">
              <w:rPr>
                <w:rStyle w:val="Emphasis"/>
              </w:rPr>
              <w:t xml:space="preserve"> • </w:t>
            </w:r>
            <w:r w:rsidR="00607E18">
              <w:rPr>
                <w:rStyle w:val="Emphasis"/>
              </w:rPr>
              <w:t>Lexington</w:t>
            </w:r>
            <w:r w:rsidRPr="00EE2BDB">
              <w:rPr>
                <w:rStyle w:val="Emphasis"/>
              </w:rPr>
              <w:t xml:space="preserve">, </w:t>
            </w:r>
            <w:r w:rsidR="00607E18">
              <w:rPr>
                <w:rStyle w:val="Emphasis"/>
              </w:rPr>
              <w:t>KY</w:t>
            </w:r>
          </w:p>
          <w:p w14:paraId="3B2F9B65" w14:textId="77777777" w:rsidR="001C24E0" w:rsidRDefault="001C24E0" w:rsidP="001C24E0">
            <w:pPr>
              <w:pStyle w:val="Text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14:paraId="2C695652" w14:textId="4D6C0F2D" w:rsidR="001C24E0" w:rsidRDefault="001C24E0" w:rsidP="001C24E0">
            <w:pPr>
              <w:pStyle w:val="SmallText"/>
            </w:pPr>
            <w:r>
              <w:t>20</w:t>
            </w:r>
            <w:r w:rsidR="006F3C81">
              <w:t>04</w:t>
            </w:r>
          </w:p>
          <w:p w14:paraId="60215F74" w14:textId="11426C5A" w:rsidR="001C24E0" w:rsidRDefault="001C24E0" w:rsidP="001C24E0">
            <w:pPr>
              <w:pStyle w:val="TextRight"/>
              <w:rPr>
                <w:rStyle w:val="Emphasis"/>
              </w:rPr>
            </w:pPr>
            <w:r>
              <w:rPr>
                <w:rStyle w:val="Emphasis"/>
              </w:rPr>
              <w:t>“</w:t>
            </w:r>
            <w:r w:rsidR="006F3C81">
              <w:rPr>
                <w:rStyle w:val="Emphasis"/>
              </w:rPr>
              <w:t>Insulin Production at the Molecular Level</w:t>
            </w:r>
            <w:r>
              <w:rPr>
                <w:rStyle w:val="Emphasis"/>
              </w:rPr>
              <w:t>”</w:t>
            </w:r>
            <w:r w:rsidRPr="00EE2BDB">
              <w:rPr>
                <w:rStyle w:val="Emphasis"/>
              </w:rPr>
              <w:t xml:space="preserve"> • </w:t>
            </w:r>
            <w:r w:rsidR="006F3C81">
              <w:rPr>
                <w:rStyle w:val="Emphasis"/>
              </w:rPr>
              <w:t xml:space="preserve">Molecular Genetics Final Project Western Kentucky </w:t>
            </w:r>
            <w:r>
              <w:rPr>
                <w:rStyle w:val="Emphasis"/>
              </w:rPr>
              <w:t>University</w:t>
            </w:r>
            <w:r w:rsidRPr="00EE2BDB">
              <w:rPr>
                <w:rStyle w:val="Emphasis"/>
              </w:rPr>
              <w:t xml:space="preserve"> • </w:t>
            </w:r>
            <w:r w:rsidR="00086A98">
              <w:rPr>
                <w:rStyle w:val="Emphasis"/>
              </w:rPr>
              <w:t>Bowling Green</w:t>
            </w:r>
            <w:r w:rsidRPr="00EE2BDB">
              <w:rPr>
                <w:rStyle w:val="Emphasis"/>
              </w:rPr>
              <w:t xml:space="preserve">, </w:t>
            </w:r>
            <w:r w:rsidR="00086A98">
              <w:rPr>
                <w:rStyle w:val="Emphasis"/>
              </w:rPr>
              <w:t>KY</w:t>
            </w:r>
          </w:p>
          <w:p w14:paraId="46C619EC" w14:textId="21CFB82D" w:rsidR="00DD48FD" w:rsidRPr="00DD48FD" w:rsidRDefault="00DD48FD" w:rsidP="00CD6863"/>
        </w:tc>
      </w:tr>
      <w:tr w:rsidR="00E61580" w14:paraId="16A862E0" w14:textId="77777777" w:rsidTr="00DC0673">
        <w:trPr>
          <w:trHeight w:val="3688"/>
        </w:trPr>
        <w:tc>
          <w:tcPr>
            <w:tcW w:w="2610" w:type="dxa"/>
            <w:tcBorders>
              <w:right w:val="single" w:sz="18" w:space="0" w:color="5B9BD5" w:themeColor="accent5"/>
            </w:tcBorders>
          </w:tcPr>
          <w:p w14:paraId="6C871253" w14:textId="77777777" w:rsidR="00E61580" w:rsidRDefault="00E61580" w:rsidP="00E10F01">
            <w:pPr>
              <w:pStyle w:val="Heading1"/>
            </w:pPr>
          </w:p>
        </w:tc>
        <w:tc>
          <w:tcPr>
            <w:tcW w:w="8190" w:type="dxa"/>
            <w:gridSpan w:val="4"/>
            <w:tcBorders>
              <w:left w:val="single" w:sz="18" w:space="0" w:color="5B9BD5" w:themeColor="accent5"/>
              <w:bottom w:val="single" w:sz="8" w:space="0" w:color="5B9BD5" w:themeColor="accent5"/>
            </w:tcBorders>
          </w:tcPr>
          <w:p w14:paraId="2830FEB4" w14:textId="7DA8C414" w:rsidR="000E7FAC" w:rsidRDefault="000E7FAC" w:rsidP="000E7FAC">
            <w:pPr>
              <w:pStyle w:val="Heading2"/>
            </w:pPr>
            <w:r>
              <w:t>Publications</w:t>
            </w:r>
          </w:p>
          <w:p w14:paraId="7AA80260" w14:textId="41A3EEAE" w:rsidR="000E7FAC" w:rsidRPr="001B744B" w:rsidRDefault="000E7FAC" w:rsidP="000E7FAC">
            <w:pPr>
              <w:pStyle w:val="SmallText"/>
            </w:pPr>
          </w:p>
          <w:p w14:paraId="1A70058D" w14:textId="790CDEBD" w:rsidR="000E7FAC" w:rsidRPr="006814F1" w:rsidRDefault="000E7FAC" w:rsidP="000E7FAC">
            <w:pPr>
              <w:pStyle w:val="TextRight"/>
              <w:rPr>
                <w:color w:val="000000" w:themeColor="text1"/>
              </w:rPr>
            </w:pPr>
            <w:r w:rsidRPr="006814F1">
              <w:rPr>
                <w:rStyle w:val="Emphasis"/>
                <w:color w:val="000000" w:themeColor="text1"/>
              </w:rPr>
              <w:t>Thacker, T.A. (Writing Intern). The American College of Osteopathic Family Physicians. (March / April, 2017</w:t>
            </w:r>
            <w:r w:rsidR="008C42B2" w:rsidRPr="006814F1">
              <w:rPr>
                <w:rStyle w:val="Emphasis"/>
                <w:color w:val="000000" w:themeColor="text1"/>
              </w:rPr>
              <w:t xml:space="preserve">). </w:t>
            </w:r>
            <w:r w:rsidR="008C42B2" w:rsidRPr="006814F1">
              <w:rPr>
                <w:rStyle w:val="Emphasis"/>
                <w:i/>
                <w:iCs/>
                <w:color w:val="000000" w:themeColor="text1"/>
              </w:rPr>
              <w:t>Osteopathic Family Physician</w:t>
            </w:r>
            <w:r w:rsidR="008C42B2" w:rsidRPr="006814F1">
              <w:rPr>
                <w:rStyle w:val="Emphasis"/>
                <w:color w:val="000000" w:themeColor="text1"/>
              </w:rPr>
              <w:t>, 9(2).</w:t>
            </w:r>
          </w:p>
          <w:p w14:paraId="30E423C8" w14:textId="2F7FF676" w:rsidR="000E7FAC" w:rsidRPr="006814F1" w:rsidRDefault="000E7FAC" w:rsidP="000E7FAC">
            <w:pPr>
              <w:pStyle w:val="TextRight"/>
              <w:rPr>
                <w:color w:val="000000" w:themeColor="text1"/>
                <w:sz w:val="21"/>
              </w:rPr>
            </w:pPr>
            <w:r w:rsidRPr="006814F1">
              <w:rPr>
                <w:color w:val="000000" w:themeColor="text1"/>
                <w:sz w:val="21"/>
              </w:rPr>
              <w:t xml:space="preserve"> </w:t>
            </w:r>
          </w:p>
          <w:p w14:paraId="14D6FCAE" w14:textId="5E8BB987" w:rsidR="00E61580" w:rsidRPr="000E7FAC" w:rsidRDefault="00A445CA" w:rsidP="00A445CA">
            <w:pPr>
              <w:pStyle w:val="TextRight"/>
              <w:rPr>
                <w:color w:val="5B9BD5" w:themeColor="accent5"/>
              </w:rPr>
            </w:pPr>
            <w:r w:rsidRPr="006814F1">
              <w:rPr>
                <w:rStyle w:val="Emphasis"/>
                <w:color w:val="000000" w:themeColor="text1"/>
              </w:rPr>
              <w:t xml:space="preserve">Thacker T., </w:t>
            </w:r>
            <w:r w:rsidR="005458C7" w:rsidRPr="006814F1">
              <w:rPr>
                <w:rStyle w:val="Emphasis"/>
                <w:color w:val="000000" w:themeColor="text1"/>
              </w:rPr>
              <w:t>Evans T., Monroe L.</w:t>
            </w:r>
            <w:r w:rsidR="0039675E" w:rsidRPr="006814F1">
              <w:rPr>
                <w:rStyle w:val="Emphasis"/>
                <w:color w:val="000000" w:themeColor="text1"/>
              </w:rPr>
              <w:t xml:space="preserve">, Streicher-Green V. 2021. In patients with hyperlipidemia and cardiovascular disease, does the addition of a PCSK9 inhibitor decrease the incidence of subsequent cardiovascular events? </w:t>
            </w:r>
            <w:r w:rsidR="00AF446A" w:rsidRPr="006814F1">
              <w:rPr>
                <w:rStyle w:val="Emphasis"/>
                <w:i/>
                <w:iCs/>
                <w:color w:val="000000" w:themeColor="text1"/>
              </w:rPr>
              <w:t>Evidence-Based Practice</w:t>
            </w:r>
            <w:r w:rsidR="00F04022" w:rsidRPr="006814F1">
              <w:rPr>
                <w:rStyle w:val="Emphasis"/>
                <w:color w:val="000000" w:themeColor="text1"/>
              </w:rPr>
              <w:t>, doi: 10.1097/EBP.0000000000001239</w:t>
            </w:r>
            <w:r w:rsidR="004D33CD" w:rsidRPr="006814F1">
              <w:rPr>
                <w:rStyle w:val="Emphasis"/>
                <w:color w:val="000000" w:themeColor="text1"/>
              </w:rPr>
              <w:t>.</w:t>
            </w:r>
          </w:p>
        </w:tc>
      </w:tr>
      <w:tr w:rsidR="00EA3768" w14:paraId="09BBCAB7" w14:textId="77777777" w:rsidTr="00DC0673">
        <w:trPr>
          <w:trHeight w:val="3688"/>
        </w:trPr>
        <w:tc>
          <w:tcPr>
            <w:tcW w:w="2610" w:type="dxa"/>
            <w:tcBorders>
              <w:right w:val="single" w:sz="18" w:space="0" w:color="5B9BD5" w:themeColor="accent5"/>
            </w:tcBorders>
          </w:tcPr>
          <w:p w14:paraId="0AA4E2F6" w14:textId="77777777" w:rsidR="00EA3768" w:rsidRDefault="00EA3768" w:rsidP="00E10F01">
            <w:pPr>
              <w:pStyle w:val="Heading1"/>
            </w:pPr>
          </w:p>
        </w:tc>
        <w:tc>
          <w:tcPr>
            <w:tcW w:w="8190" w:type="dxa"/>
            <w:gridSpan w:val="4"/>
            <w:tcBorders>
              <w:left w:val="single" w:sz="18" w:space="0" w:color="5B9BD5" w:themeColor="accent5"/>
              <w:bottom w:val="single" w:sz="8" w:space="0" w:color="5B9BD5" w:themeColor="accent5"/>
            </w:tcBorders>
          </w:tcPr>
          <w:p w14:paraId="045C913F" w14:textId="2856E2F5" w:rsidR="00EA3768" w:rsidRDefault="002E673D" w:rsidP="00EA3768">
            <w:pPr>
              <w:pStyle w:val="Heading2"/>
            </w:pPr>
            <w:r>
              <w:t>Licensure</w:t>
            </w:r>
          </w:p>
          <w:p w14:paraId="6E3CCB4A" w14:textId="77777777" w:rsidR="00EA3768" w:rsidRPr="001B744B" w:rsidRDefault="00EA3768" w:rsidP="00EA3768">
            <w:pPr>
              <w:pStyle w:val="SmallText"/>
            </w:pPr>
          </w:p>
          <w:p w14:paraId="2D4FD8EF" w14:textId="12547BC5" w:rsidR="00EA3768" w:rsidRPr="006814F1" w:rsidRDefault="00A70260" w:rsidP="00EA3768">
            <w:pPr>
              <w:pStyle w:val="TextRight"/>
              <w:rPr>
                <w:color w:val="000000" w:themeColor="text1"/>
              </w:rPr>
            </w:pPr>
            <w:r w:rsidRPr="006814F1">
              <w:rPr>
                <w:rStyle w:val="Emphasis"/>
                <w:color w:val="000000" w:themeColor="text1"/>
              </w:rPr>
              <w:t>Kentucky</w:t>
            </w:r>
          </w:p>
          <w:p w14:paraId="6B4216D2" w14:textId="77777777" w:rsidR="00EA3768" w:rsidRPr="006814F1" w:rsidRDefault="00EA3768" w:rsidP="00EA3768">
            <w:pPr>
              <w:pStyle w:val="TextRight"/>
              <w:rPr>
                <w:color w:val="000000" w:themeColor="text1"/>
                <w:sz w:val="21"/>
              </w:rPr>
            </w:pPr>
            <w:r w:rsidRPr="006814F1">
              <w:rPr>
                <w:color w:val="000000" w:themeColor="text1"/>
                <w:sz w:val="21"/>
              </w:rPr>
              <w:t xml:space="preserve"> </w:t>
            </w:r>
          </w:p>
          <w:p w14:paraId="72A39C9B" w14:textId="0339D501" w:rsidR="00EA3768" w:rsidRPr="00EA3768" w:rsidRDefault="00A70260" w:rsidP="00EA3768">
            <w:pPr>
              <w:pStyle w:val="TextRight"/>
              <w:rPr>
                <w:color w:val="5B9BD5" w:themeColor="accent5"/>
              </w:rPr>
            </w:pPr>
            <w:r w:rsidRPr="006814F1">
              <w:rPr>
                <w:rStyle w:val="Emphasis"/>
                <w:color w:val="000000" w:themeColor="text1"/>
              </w:rPr>
              <w:t>Tennessee</w:t>
            </w:r>
          </w:p>
        </w:tc>
      </w:tr>
      <w:tr w:rsidR="00A812EA" w14:paraId="67CF3805" w14:textId="77777777" w:rsidTr="00DC0673">
        <w:trPr>
          <w:trHeight w:val="3688"/>
        </w:trPr>
        <w:tc>
          <w:tcPr>
            <w:tcW w:w="2610" w:type="dxa"/>
            <w:tcBorders>
              <w:right w:val="single" w:sz="18" w:space="0" w:color="5B9BD5" w:themeColor="accent5"/>
            </w:tcBorders>
          </w:tcPr>
          <w:p w14:paraId="3773747A" w14:textId="77777777" w:rsidR="00A812EA" w:rsidRDefault="00A812EA" w:rsidP="00E10F01">
            <w:pPr>
              <w:pStyle w:val="Heading1"/>
            </w:pPr>
          </w:p>
        </w:tc>
        <w:tc>
          <w:tcPr>
            <w:tcW w:w="8190" w:type="dxa"/>
            <w:gridSpan w:val="4"/>
            <w:tcBorders>
              <w:left w:val="single" w:sz="18" w:space="0" w:color="5B9BD5" w:themeColor="accent5"/>
              <w:bottom w:val="single" w:sz="8" w:space="0" w:color="5B9BD5" w:themeColor="accent5"/>
            </w:tcBorders>
          </w:tcPr>
          <w:p w14:paraId="680BD90C" w14:textId="203E17C0" w:rsidR="00805152" w:rsidRDefault="00805152" w:rsidP="00805152">
            <w:pPr>
              <w:pStyle w:val="Heading2"/>
            </w:pPr>
            <w:r>
              <w:t>Certifications</w:t>
            </w:r>
          </w:p>
          <w:p w14:paraId="299287CA" w14:textId="77777777" w:rsidR="00805152" w:rsidRPr="001B744B" w:rsidRDefault="00805152" w:rsidP="00805152">
            <w:pPr>
              <w:pStyle w:val="SmallText"/>
            </w:pPr>
          </w:p>
          <w:p w14:paraId="11D95ACE" w14:textId="77777777" w:rsidR="00931C39" w:rsidRPr="006814F1" w:rsidRDefault="00931C39" w:rsidP="00805152">
            <w:pPr>
              <w:pStyle w:val="TextRight"/>
              <w:rPr>
                <w:rStyle w:val="Emphasis"/>
                <w:color w:val="000000" w:themeColor="text1"/>
              </w:rPr>
            </w:pPr>
            <w:r w:rsidRPr="006814F1">
              <w:rPr>
                <w:rStyle w:val="Emphasis"/>
                <w:color w:val="000000" w:themeColor="text1"/>
              </w:rPr>
              <w:t>American Board of Family Medicine</w:t>
            </w:r>
          </w:p>
          <w:p w14:paraId="487B40FA" w14:textId="77777777" w:rsidR="00CF7BB0" w:rsidRPr="006814F1" w:rsidRDefault="00CF7BB0" w:rsidP="00805152">
            <w:pPr>
              <w:pStyle w:val="TextRight"/>
              <w:rPr>
                <w:rStyle w:val="Emphasis"/>
                <w:color w:val="000000" w:themeColor="text1"/>
              </w:rPr>
            </w:pPr>
          </w:p>
          <w:p w14:paraId="700F445F" w14:textId="77777777" w:rsidR="00CF7BB0" w:rsidRPr="006814F1" w:rsidRDefault="00CF7BB0" w:rsidP="00805152">
            <w:pPr>
              <w:pStyle w:val="TextRight"/>
              <w:rPr>
                <w:rStyle w:val="Emphasis"/>
                <w:color w:val="000000" w:themeColor="text1"/>
              </w:rPr>
            </w:pPr>
            <w:r w:rsidRPr="006814F1">
              <w:rPr>
                <w:rStyle w:val="Emphasis"/>
                <w:color w:val="000000" w:themeColor="text1"/>
              </w:rPr>
              <w:t>American Heart Association: Advanced Cardiovascular Life Support and Pediatric Advanced Life Support</w:t>
            </w:r>
          </w:p>
          <w:p w14:paraId="78261C44" w14:textId="77777777" w:rsidR="00CF7BB0" w:rsidRPr="006814F1" w:rsidRDefault="00CF7BB0" w:rsidP="00805152">
            <w:pPr>
              <w:pStyle w:val="TextRight"/>
              <w:rPr>
                <w:rStyle w:val="Emphasis"/>
                <w:color w:val="000000" w:themeColor="text1"/>
              </w:rPr>
            </w:pPr>
          </w:p>
          <w:p w14:paraId="63484D6D" w14:textId="7DBEC2BC" w:rsidR="00A812EA" w:rsidRDefault="00CF7BB0" w:rsidP="00DA666A">
            <w:pPr>
              <w:pStyle w:val="TextRight"/>
            </w:pPr>
            <w:r w:rsidRPr="006814F1">
              <w:rPr>
                <w:rStyle w:val="Emphasis"/>
                <w:color w:val="000000" w:themeColor="text1"/>
              </w:rPr>
              <w:t xml:space="preserve">American Academy of Pediatrics: Neonatal </w:t>
            </w:r>
            <w:r w:rsidR="00DA666A" w:rsidRPr="006814F1">
              <w:rPr>
                <w:rStyle w:val="Emphasis"/>
                <w:color w:val="000000" w:themeColor="text1"/>
              </w:rPr>
              <w:t>Resuscitation</w:t>
            </w:r>
            <w:r w:rsidRPr="006814F1">
              <w:rPr>
                <w:rStyle w:val="Emphasis"/>
                <w:color w:val="000000" w:themeColor="text1"/>
              </w:rPr>
              <w:t xml:space="preserve"> Program</w:t>
            </w:r>
          </w:p>
        </w:tc>
      </w:tr>
      <w:tr w:rsidR="00A31681" w14:paraId="5A8448C9" w14:textId="77777777" w:rsidTr="00DC0673">
        <w:trPr>
          <w:trHeight w:val="3688"/>
        </w:trPr>
        <w:tc>
          <w:tcPr>
            <w:tcW w:w="2610" w:type="dxa"/>
            <w:tcBorders>
              <w:right w:val="single" w:sz="18" w:space="0" w:color="5B9BD5" w:themeColor="accent5"/>
            </w:tcBorders>
          </w:tcPr>
          <w:p w14:paraId="7CBCE285" w14:textId="77777777" w:rsidR="00A31681" w:rsidRDefault="00A31681" w:rsidP="00E10F01">
            <w:pPr>
              <w:pStyle w:val="Heading1"/>
            </w:pPr>
          </w:p>
        </w:tc>
        <w:tc>
          <w:tcPr>
            <w:tcW w:w="8190" w:type="dxa"/>
            <w:gridSpan w:val="4"/>
            <w:tcBorders>
              <w:left w:val="single" w:sz="18" w:space="0" w:color="5B9BD5" w:themeColor="accent5"/>
              <w:bottom w:val="single" w:sz="8" w:space="0" w:color="5B9BD5" w:themeColor="accent5"/>
            </w:tcBorders>
          </w:tcPr>
          <w:p w14:paraId="1FE91CAA" w14:textId="499573EE" w:rsidR="00A31681" w:rsidRDefault="00A31681" w:rsidP="00A31681">
            <w:pPr>
              <w:pStyle w:val="Heading2"/>
            </w:pPr>
            <w:r>
              <w:t>Memberships</w:t>
            </w:r>
          </w:p>
          <w:p w14:paraId="4CFD70D6" w14:textId="77777777" w:rsidR="00A31681" w:rsidRPr="001B744B" w:rsidRDefault="00A31681" w:rsidP="00A31681">
            <w:pPr>
              <w:pStyle w:val="SmallText"/>
            </w:pPr>
          </w:p>
          <w:p w14:paraId="31DE9BBB" w14:textId="10C07BCF" w:rsidR="00A31681" w:rsidRPr="006814F1" w:rsidRDefault="00A31681" w:rsidP="00A31681">
            <w:pPr>
              <w:pStyle w:val="TextRight"/>
              <w:rPr>
                <w:rStyle w:val="Emphasis"/>
                <w:color w:val="000000" w:themeColor="text1"/>
              </w:rPr>
            </w:pPr>
            <w:r w:rsidRPr="006814F1">
              <w:rPr>
                <w:rStyle w:val="Emphasis"/>
                <w:color w:val="000000" w:themeColor="text1"/>
              </w:rPr>
              <w:t xml:space="preserve">American </w:t>
            </w:r>
            <w:r w:rsidR="00D24310" w:rsidRPr="006814F1">
              <w:rPr>
                <w:rStyle w:val="Emphasis"/>
                <w:color w:val="000000" w:themeColor="text1"/>
              </w:rPr>
              <w:t>Academy of Family Physicians (AAFP)</w:t>
            </w:r>
          </w:p>
          <w:p w14:paraId="4409348B" w14:textId="77777777" w:rsidR="00A31681" w:rsidRPr="006814F1" w:rsidRDefault="00A31681" w:rsidP="00A31681">
            <w:pPr>
              <w:pStyle w:val="TextRight"/>
              <w:rPr>
                <w:rStyle w:val="Emphasis"/>
                <w:color w:val="000000" w:themeColor="text1"/>
              </w:rPr>
            </w:pPr>
          </w:p>
          <w:p w14:paraId="37DBC7EA" w14:textId="12B5CCF7" w:rsidR="00A26860" w:rsidRPr="006814F1" w:rsidRDefault="00E119AE" w:rsidP="00A26860">
            <w:pPr>
              <w:pStyle w:val="TextRight"/>
              <w:rPr>
                <w:color w:val="000000" w:themeColor="text1"/>
              </w:rPr>
            </w:pPr>
            <w:r w:rsidRPr="006814F1">
              <w:rPr>
                <w:rStyle w:val="Emphasis"/>
                <w:color w:val="000000" w:themeColor="text1"/>
              </w:rPr>
              <w:t>Society of Hospital Medicine (SHM)</w:t>
            </w:r>
          </w:p>
          <w:p w14:paraId="7C33EC91" w14:textId="77777777" w:rsidR="00A26860" w:rsidRPr="006814F1" w:rsidRDefault="00A26860" w:rsidP="00E119AE">
            <w:pPr>
              <w:pStyle w:val="TextRight"/>
              <w:rPr>
                <w:rStyle w:val="Emphasis"/>
                <w:color w:val="000000" w:themeColor="text1"/>
              </w:rPr>
            </w:pPr>
          </w:p>
          <w:p w14:paraId="21D70FC5" w14:textId="77777777" w:rsidR="0055668C" w:rsidRPr="006814F1" w:rsidRDefault="00A26860" w:rsidP="00E119AE">
            <w:pPr>
              <w:pStyle w:val="TextRight"/>
              <w:rPr>
                <w:rStyle w:val="Emphasis"/>
                <w:color w:val="000000" w:themeColor="text1"/>
              </w:rPr>
            </w:pPr>
            <w:r w:rsidRPr="006814F1">
              <w:rPr>
                <w:rStyle w:val="Emphasis"/>
                <w:color w:val="000000" w:themeColor="text1"/>
              </w:rPr>
              <w:t>American College of Physicians (ACP)</w:t>
            </w:r>
          </w:p>
          <w:p w14:paraId="4675976B" w14:textId="77777777" w:rsidR="0055668C" w:rsidRPr="006814F1" w:rsidRDefault="0055668C" w:rsidP="00E119AE">
            <w:pPr>
              <w:pStyle w:val="TextRight"/>
              <w:rPr>
                <w:rStyle w:val="Emphasis"/>
                <w:color w:val="000000" w:themeColor="text1"/>
              </w:rPr>
            </w:pPr>
          </w:p>
          <w:p w14:paraId="3DB4374E" w14:textId="77777777" w:rsidR="00180B00" w:rsidRPr="006814F1" w:rsidRDefault="002A34F1" w:rsidP="009C29E3">
            <w:pPr>
              <w:pStyle w:val="TextRight"/>
              <w:rPr>
                <w:rStyle w:val="Emphasis"/>
                <w:color w:val="000000" w:themeColor="text1"/>
              </w:rPr>
            </w:pPr>
            <w:r w:rsidRPr="006814F1">
              <w:rPr>
                <w:rStyle w:val="Emphasis"/>
                <w:color w:val="000000" w:themeColor="text1"/>
              </w:rPr>
              <w:t>Advisory Board T</w:t>
            </w:r>
            <w:r w:rsidR="009C29E3" w:rsidRPr="006814F1">
              <w:rPr>
                <w:rStyle w:val="Emphasis"/>
                <w:color w:val="000000" w:themeColor="text1"/>
              </w:rPr>
              <w:t xml:space="preserve">ennessee College of Applied Technology </w:t>
            </w:r>
            <w:r w:rsidRPr="006814F1">
              <w:rPr>
                <w:rStyle w:val="Emphasis"/>
                <w:color w:val="000000" w:themeColor="text1"/>
              </w:rPr>
              <w:t>Livingston Nursing Programs</w:t>
            </w:r>
          </w:p>
          <w:p w14:paraId="21122FD2" w14:textId="77777777" w:rsidR="00180B00" w:rsidRPr="006814F1" w:rsidRDefault="00180B00" w:rsidP="009C29E3">
            <w:pPr>
              <w:pStyle w:val="TextRight"/>
              <w:rPr>
                <w:rStyle w:val="Emphasis"/>
                <w:color w:val="000000" w:themeColor="text1"/>
              </w:rPr>
            </w:pPr>
          </w:p>
          <w:p w14:paraId="4FF44DEE" w14:textId="77777777" w:rsidR="00122681" w:rsidRPr="006814F1" w:rsidRDefault="00122681" w:rsidP="009C29E3">
            <w:pPr>
              <w:pStyle w:val="TextRight"/>
              <w:rPr>
                <w:rStyle w:val="Emphasis"/>
                <w:color w:val="000000" w:themeColor="text1"/>
              </w:rPr>
            </w:pPr>
            <w:r w:rsidRPr="006814F1">
              <w:rPr>
                <w:rStyle w:val="Emphasis"/>
                <w:color w:val="000000" w:themeColor="text1"/>
              </w:rPr>
              <w:t>St. Thomas Rutherford Hospital Physician Planning Committee 2019-2020</w:t>
            </w:r>
          </w:p>
          <w:p w14:paraId="46EB39C8" w14:textId="77777777" w:rsidR="00122681" w:rsidRPr="006814F1" w:rsidRDefault="00122681" w:rsidP="009C29E3">
            <w:pPr>
              <w:pStyle w:val="TextRight"/>
              <w:rPr>
                <w:rStyle w:val="Emphasis"/>
                <w:color w:val="000000" w:themeColor="text1"/>
              </w:rPr>
            </w:pPr>
          </w:p>
          <w:p w14:paraId="20E335EB" w14:textId="6A5E8397" w:rsidR="009C29E3" w:rsidRPr="006814F1" w:rsidRDefault="0055668C" w:rsidP="009C29E3">
            <w:pPr>
              <w:pStyle w:val="TextRight"/>
              <w:rPr>
                <w:color w:val="000000" w:themeColor="text1"/>
              </w:rPr>
            </w:pPr>
            <w:r w:rsidRPr="006814F1">
              <w:rPr>
                <w:rStyle w:val="Emphasis"/>
                <w:color w:val="000000" w:themeColor="text1"/>
              </w:rPr>
              <w:t>Tennessee Medical Association (TMA)</w:t>
            </w:r>
          </w:p>
          <w:p w14:paraId="0ABD3C29" w14:textId="77777777" w:rsidR="0055668C" w:rsidRPr="006814F1" w:rsidRDefault="0055668C" w:rsidP="00E119AE">
            <w:pPr>
              <w:pStyle w:val="TextRight"/>
              <w:rPr>
                <w:rStyle w:val="Emphasis"/>
                <w:color w:val="000000" w:themeColor="text1"/>
              </w:rPr>
            </w:pPr>
          </w:p>
          <w:p w14:paraId="754B0824" w14:textId="161C7B48" w:rsidR="00EF0019" w:rsidRPr="006875CA" w:rsidRDefault="0055668C" w:rsidP="006875CA">
            <w:pPr>
              <w:pStyle w:val="TextRight"/>
              <w:rPr>
                <w:color w:val="5B9BD5" w:themeColor="accent5"/>
              </w:rPr>
            </w:pPr>
            <w:r w:rsidRPr="006814F1">
              <w:rPr>
                <w:rStyle w:val="Emphasis"/>
                <w:color w:val="000000" w:themeColor="text1"/>
              </w:rPr>
              <w:t>Nashville Academy of Medicine (NAM)</w:t>
            </w:r>
          </w:p>
        </w:tc>
      </w:tr>
      <w:tr w:rsidR="00C25ECA" w14:paraId="77679B79" w14:textId="77777777" w:rsidTr="00DC0673">
        <w:trPr>
          <w:trHeight w:val="3688"/>
        </w:trPr>
        <w:tc>
          <w:tcPr>
            <w:tcW w:w="2610" w:type="dxa"/>
            <w:tcBorders>
              <w:right w:val="single" w:sz="18" w:space="0" w:color="5B9BD5" w:themeColor="accent5"/>
            </w:tcBorders>
          </w:tcPr>
          <w:p w14:paraId="6695F20F" w14:textId="77777777" w:rsidR="0016696C" w:rsidRDefault="0016696C" w:rsidP="00E10F01">
            <w:pPr>
              <w:pStyle w:val="Heading1"/>
            </w:pPr>
          </w:p>
        </w:tc>
        <w:tc>
          <w:tcPr>
            <w:tcW w:w="8190" w:type="dxa"/>
            <w:gridSpan w:val="4"/>
            <w:tcBorders>
              <w:left w:val="single" w:sz="18" w:space="0" w:color="5B9BD5" w:themeColor="accent5"/>
            </w:tcBorders>
          </w:tcPr>
          <w:p w14:paraId="217426E2" w14:textId="77777777" w:rsidR="0016696C" w:rsidRDefault="0016696C" w:rsidP="0016696C">
            <w:pPr>
              <w:pStyle w:val="Heading2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szCs w:val="22"/>
              </w:rPr>
              <w:t>Education</w:t>
            </w:r>
          </w:p>
          <w:p w14:paraId="00046221" w14:textId="668812B7" w:rsidR="0016696C" w:rsidRPr="008076B7" w:rsidRDefault="0016696C" w:rsidP="00DE7CC5">
            <w:pPr>
              <w:pStyle w:val="SmallText"/>
            </w:pPr>
            <w:r w:rsidRPr="008076B7">
              <w:t>20</w:t>
            </w:r>
            <w:r w:rsidR="00A53247">
              <w:t>20</w:t>
            </w:r>
          </w:p>
          <w:p w14:paraId="680D6E3F" w14:textId="0F8A7E5F" w:rsidR="0016696C" w:rsidRPr="00E46FBE" w:rsidRDefault="00A53247" w:rsidP="00DE7CC5">
            <w:pPr>
              <w:pStyle w:val="TextRight"/>
              <w:rPr>
                <w:color w:val="5B9BD5" w:themeColor="accent5"/>
              </w:rPr>
            </w:pPr>
            <w:r>
              <w:rPr>
                <w:rStyle w:val="Emphasis"/>
              </w:rPr>
              <w:t>Family Medicine Residency</w:t>
            </w:r>
            <w:r w:rsidR="0016696C" w:rsidRPr="00DE7CC5">
              <w:rPr>
                <w:rStyle w:val="Emphasis"/>
              </w:rPr>
              <w:t xml:space="preserve"> • </w:t>
            </w:r>
            <w:r>
              <w:rPr>
                <w:rStyle w:val="Emphasis"/>
              </w:rPr>
              <w:t>The University of Tennessee Health Science Center College of Medicine-Nashville/St. Thomas Medical Partners/St. Louise Clinic/St. Thomas Rutherford Hospital</w:t>
            </w:r>
            <w:r w:rsidR="00E46FBE">
              <w:rPr>
                <w:rStyle w:val="Emphasis"/>
              </w:rPr>
              <w:t xml:space="preserve"> </w:t>
            </w:r>
            <w:r w:rsidR="0016696C" w:rsidRPr="00DE7CC5">
              <w:rPr>
                <w:rStyle w:val="Emphasis"/>
              </w:rPr>
              <w:t>• M</w:t>
            </w:r>
            <w:r w:rsidR="00E46FBE">
              <w:rPr>
                <w:rStyle w:val="Emphasis"/>
              </w:rPr>
              <w:t>urfreesboro</w:t>
            </w:r>
            <w:r w:rsidR="0016696C" w:rsidRPr="00DE7CC5">
              <w:rPr>
                <w:rStyle w:val="Emphasis"/>
              </w:rPr>
              <w:t xml:space="preserve">, </w:t>
            </w:r>
            <w:r w:rsidR="00E46FBE">
              <w:rPr>
                <w:rStyle w:val="Emphasis"/>
              </w:rPr>
              <w:t>TN</w:t>
            </w:r>
            <w:r w:rsidR="0016696C" w:rsidRPr="00DE7CC5">
              <w:rPr>
                <w:rStyle w:val="Emphasis"/>
              </w:rPr>
              <w:t xml:space="preserve"> </w:t>
            </w:r>
          </w:p>
          <w:p w14:paraId="347E4E4D" w14:textId="77777777" w:rsidR="00E46FBE" w:rsidRDefault="00E46FBE" w:rsidP="00E46FBE">
            <w:pPr>
              <w:pStyle w:val="SmallText"/>
            </w:pPr>
          </w:p>
          <w:p w14:paraId="6762EFD3" w14:textId="23C1C905" w:rsidR="00E46FBE" w:rsidRPr="008076B7" w:rsidRDefault="00E46FBE" w:rsidP="00E46FBE">
            <w:pPr>
              <w:pStyle w:val="SmallText"/>
            </w:pPr>
            <w:r w:rsidRPr="008076B7">
              <w:t>20</w:t>
            </w:r>
            <w:r>
              <w:t>17</w:t>
            </w:r>
          </w:p>
          <w:p w14:paraId="59975FF2" w14:textId="0172ECAD" w:rsidR="00E46FBE" w:rsidRPr="00DE7CC5" w:rsidRDefault="00E46FBE" w:rsidP="00E46FBE">
            <w:pPr>
              <w:pStyle w:val="TextRight"/>
              <w:rPr>
                <w:rStyle w:val="Emphasis"/>
              </w:rPr>
            </w:pPr>
            <w:r>
              <w:rPr>
                <w:rStyle w:val="Emphasis"/>
              </w:rPr>
              <w:t>Doctor of Osteopathic Medicine</w:t>
            </w:r>
            <w:r w:rsidRPr="00DE7CC5">
              <w:rPr>
                <w:rStyle w:val="Emphasis"/>
              </w:rPr>
              <w:t xml:space="preserve"> • </w:t>
            </w:r>
            <w:r>
              <w:rPr>
                <w:rStyle w:val="Emphasis"/>
              </w:rPr>
              <w:t xml:space="preserve">University of Pikeville-Kentucky College of Osteopathic Medicine </w:t>
            </w:r>
            <w:r w:rsidRPr="00DE7CC5">
              <w:rPr>
                <w:rStyle w:val="Emphasis"/>
              </w:rPr>
              <w:t xml:space="preserve">• </w:t>
            </w:r>
            <w:r>
              <w:rPr>
                <w:rStyle w:val="Emphasis"/>
              </w:rPr>
              <w:t>Pikeville</w:t>
            </w:r>
            <w:r w:rsidRPr="00DE7CC5">
              <w:rPr>
                <w:rStyle w:val="Emphasis"/>
              </w:rPr>
              <w:t xml:space="preserve">, </w:t>
            </w:r>
            <w:r>
              <w:rPr>
                <w:rStyle w:val="Emphasis"/>
              </w:rPr>
              <w:t>KY</w:t>
            </w:r>
            <w:r w:rsidRPr="00DE7CC5">
              <w:rPr>
                <w:rStyle w:val="Emphasis"/>
              </w:rPr>
              <w:t xml:space="preserve"> </w:t>
            </w:r>
          </w:p>
          <w:p w14:paraId="4273C4F4" w14:textId="2DB5B650" w:rsidR="00E46FBE" w:rsidRPr="0016696C" w:rsidRDefault="00E46FBE" w:rsidP="00E46FBE">
            <w:pPr>
              <w:pStyle w:val="TextRight"/>
            </w:pPr>
            <w:r>
              <w:t>Honors distinction all four years</w:t>
            </w:r>
          </w:p>
          <w:p w14:paraId="664B4538" w14:textId="77777777" w:rsidR="0016696C" w:rsidRPr="008076B7" w:rsidRDefault="0016696C" w:rsidP="0016696C">
            <w:pPr>
              <w:tabs>
                <w:tab w:val="left" w:pos="540"/>
                <w:tab w:val="left" w:pos="1350"/>
                <w:tab w:val="left" w:pos="2070"/>
                <w:tab w:val="left" w:pos="7830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Calibri Light" w:hAnsi="Calibri Light" w:cs="Calibri Light"/>
              </w:rPr>
            </w:pPr>
          </w:p>
          <w:p w14:paraId="70AB697B" w14:textId="58C4D672" w:rsidR="0016696C" w:rsidRPr="008076B7" w:rsidRDefault="0016696C" w:rsidP="0016696C">
            <w:pPr>
              <w:pStyle w:val="SmallText"/>
            </w:pPr>
            <w:r w:rsidRPr="008076B7">
              <w:t>20</w:t>
            </w:r>
            <w:r>
              <w:t>0</w:t>
            </w:r>
            <w:r w:rsidR="00E46FBE">
              <w:t>8</w:t>
            </w:r>
          </w:p>
          <w:p w14:paraId="513FA5EF" w14:textId="77777777" w:rsidR="00E46FBE" w:rsidRDefault="00E46FBE" w:rsidP="00DE7CC5">
            <w:pPr>
              <w:pStyle w:val="TextRight"/>
              <w:rPr>
                <w:rStyle w:val="Emphasis"/>
              </w:rPr>
            </w:pPr>
            <w:r>
              <w:rPr>
                <w:rStyle w:val="Emphasis"/>
              </w:rPr>
              <w:t>Master of Science in Physician Assistant Studies</w:t>
            </w:r>
            <w:r w:rsidR="0016696C" w:rsidRPr="00DE7CC5">
              <w:rPr>
                <w:rStyle w:val="Emphasis"/>
              </w:rPr>
              <w:t xml:space="preserve"> • University</w:t>
            </w:r>
            <w:r>
              <w:rPr>
                <w:rStyle w:val="Emphasis"/>
              </w:rPr>
              <w:t xml:space="preserve"> of Kentucky</w:t>
            </w:r>
            <w:r w:rsidR="0016696C" w:rsidRPr="00DE7CC5">
              <w:rPr>
                <w:rStyle w:val="Emphasis"/>
              </w:rPr>
              <w:t xml:space="preserve"> • </w:t>
            </w:r>
            <w:r>
              <w:rPr>
                <w:rStyle w:val="Emphasis"/>
              </w:rPr>
              <w:t>Lexington</w:t>
            </w:r>
            <w:r w:rsidR="0016696C" w:rsidRPr="00DE7CC5">
              <w:rPr>
                <w:rStyle w:val="Emphasis"/>
              </w:rPr>
              <w:t xml:space="preserve">, </w:t>
            </w:r>
            <w:r>
              <w:rPr>
                <w:rStyle w:val="Emphasis"/>
              </w:rPr>
              <w:t>KY</w:t>
            </w:r>
          </w:p>
          <w:p w14:paraId="196C0854" w14:textId="77777777" w:rsidR="00E46FBE" w:rsidRDefault="00E46FBE" w:rsidP="00DE7CC5">
            <w:pPr>
              <w:pStyle w:val="TextRight"/>
              <w:rPr>
                <w:rStyle w:val="Emphasis"/>
              </w:rPr>
            </w:pPr>
          </w:p>
          <w:p w14:paraId="6088300B" w14:textId="5DEBBAC0" w:rsidR="00E46FBE" w:rsidRPr="008076B7" w:rsidRDefault="00E46FBE" w:rsidP="00E46FBE">
            <w:pPr>
              <w:pStyle w:val="SmallText"/>
            </w:pPr>
            <w:r w:rsidRPr="008076B7">
              <w:t>20</w:t>
            </w:r>
            <w:r>
              <w:t>05</w:t>
            </w:r>
          </w:p>
          <w:p w14:paraId="63A7F24E" w14:textId="2F186FCE" w:rsidR="00E46FBE" w:rsidRPr="00DE7CC5" w:rsidRDefault="00E46FBE" w:rsidP="00E46FBE">
            <w:pPr>
              <w:pStyle w:val="TextRight"/>
              <w:rPr>
                <w:rStyle w:val="Emphasis"/>
              </w:rPr>
            </w:pPr>
            <w:r>
              <w:rPr>
                <w:rStyle w:val="Emphasis"/>
              </w:rPr>
              <w:t>Bachelor of Science</w:t>
            </w:r>
            <w:r w:rsidRPr="00DE7CC5">
              <w:rPr>
                <w:rStyle w:val="Emphasis"/>
              </w:rPr>
              <w:t xml:space="preserve"> • </w:t>
            </w:r>
            <w:r>
              <w:rPr>
                <w:rStyle w:val="Emphasis"/>
              </w:rPr>
              <w:t xml:space="preserve">Western Kentucky University </w:t>
            </w:r>
            <w:r w:rsidRPr="00DE7CC5">
              <w:rPr>
                <w:rStyle w:val="Emphasis"/>
              </w:rPr>
              <w:t xml:space="preserve">• </w:t>
            </w:r>
            <w:r>
              <w:rPr>
                <w:rStyle w:val="Emphasis"/>
              </w:rPr>
              <w:t>Bowling Green</w:t>
            </w:r>
            <w:r w:rsidRPr="00DE7CC5">
              <w:rPr>
                <w:rStyle w:val="Emphasis"/>
              </w:rPr>
              <w:t xml:space="preserve">, </w:t>
            </w:r>
            <w:r>
              <w:rPr>
                <w:rStyle w:val="Emphasis"/>
              </w:rPr>
              <w:t>KY</w:t>
            </w:r>
            <w:r w:rsidRPr="00DE7CC5">
              <w:rPr>
                <w:rStyle w:val="Emphasis"/>
              </w:rPr>
              <w:t xml:space="preserve"> </w:t>
            </w:r>
          </w:p>
          <w:p w14:paraId="3D079226" w14:textId="5D80F075" w:rsidR="00E46FBE" w:rsidRDefault="00E46FBE" w:rsidP="00E46FBE">
            <w:pPr>
              <w:pStyle w:val="TextRight"/>
            </w:pPr>
            <w:r>
              <w:t>Major:  biology</w:t>
            </w:r>
          </w:p>
          <w:p w14:paraId="3695A72D" w14:textId="1FACE919" w:rsidR="00E46FBE" w:rsidRDefault="00E46FBE" w:rsidP="00E46FBE">
            <w:r>
              <w:t>Minor:  chemistry</w:t>
            </w:r>
          </w:p>
          <w:p w14:paraId="47772D5D" w14:textId="05EC5B10" w:rsidR="00E46FBE" w:rsidRDefault="00E46FBE" w:rsidP="00E46FBE">
            <w:r>
              <w:t>President’s List Summer 2003</w:t>
            </w:r>
          </w:p>
          <w:p w14:paraId="576E31BA" w14:textId="52B2EF25" w:rsidR="00E46FBE" w:rsidRPr="00E46FBE" w:rsidRDefault="00E46FBE" w:rsidP="00E46FBE">
            <w:r>
              <w:t>The National Dean’s List Spring 2004</w:t>
            </w:r>
          </w:p>
          <w:p w14:paraId="667E804A" w14:textId="3847F8BC" w:rsidR="00E46FBE" w:rsidRDefault="00E46FBE" w:rsidP="00E46FBE">
            <w:pPr>
              <w:pStyle w:val="TextRight"/>
            </w:pPr>
          </w:p>
          <w:p w14:paraId="6B1DAEE2" w14:textId="3229C8B0" w:rsidR="00D86346" w:rsidRPr="008076B7" w:rsidRDefault="00D86346" w:rsidP="00D86346">
            <w:pPr>
              <w:pStyle w:val="SmallText"/>
            </w:pPr>
            <w:r w:rsidRPr="008076B7">
              <w:t>20</w:t>
            </w:r>
            <w:r>
              <w:t>00</w:t>
            </w:r>
          </w:p>
          <w:p w14:paraId="6CCB0B03" w14:textId="18398BF8" w:rsidR="00D86346" w:rsidRPr="00DE7CC5" w:rsidRDefault="00D86346" w:rsidP="00D86346">
            <w:pPr>
              <w:pStyle w:val="TextRight"/>
              <w:rPr>
                <w:rStyle w:val="Emphasis"/>
              </w:rPr>
            </w:pPr>
            <w:r>
              <w:rPr>
                <w:rStyle w:val="Emphasis"/>
              </w:rPr>
              <w:t>Associate in Arts</w:t>
            </w:r>
            <w:r w:rsidRPr="00DE7CC5">
              <w:rPr>
                <w:rStyle w:val="Emphasis"/>
              </w:rPr>
              <w:t xml:space="preserve"> • </w:t>
            </w:r>
            <w:r w:rsidR="00A73D5C">
              <w:rPr>
                <w:rStyle w:val="Emphasis"/>
              </w:rPr>
              <w:t xml:space="preserve">Lindsey Wilson College </w:t>
            </w:r>
            <w:r w:rsidRPr="00DE7CC5">
              <w:rPr>
                <w:rStyle w:val="Emphasis"/>
              </w:rPr>
              <w:t xml:space="preserve">• </w:t>
            </w:r>
            <w:r w:rsidR="00A73D5C">
              <w:rPr>
                <w:rStyle w:val="Emphasis"/>
              </w:rPr>
              <w:t>Columbia</w:t>
            </w:r>
            <w:r w:rsidRPr="00DE7CC5">
              <w:rPr>
                <w:rStyle w:val="Emphasis"/>
              </w:rPr>
              <w:t xml:space="preserve">, </w:t>
            </w:r>
            <w:r w:rsidR="00A73D5C">
              <w:rPr>
                <w:rStyle w:val="Emphasis"/>
              </w:rPr>
              <w:t>KY</w:t>
            </w:r>
            <w:r w:rsidRPr="00DE7CC5">
              <w:rPr>
                <w:rStyle w:val="Emphasis"/>
              </w:rPr>
              <w:t xml:space="preserve"> </w:t>
            </w:r>
          </w:p>
          <w:p w14:paraId="4472561F" w14:textId="4D1079DE" w:rsidR="00D86346" w:rsidRPr="0016696C" w:rsidRDefault="00A73D5C" w:rsidP="00D86346">
            <w:pPr>
              <w:pStyle w:val="TextRight"/>
            </w:pPr>
            <w:r>
              <w:t>Major:  health science</w:t>
            </w:r>
          </w:p>
          <w:p w14:paraId="715EA99E" w14:textId="3B0393E3" w:rsidR="00D86346" w:rsidRDefault="00A73D5C" w:rsidP="00D86346">
            <w:pPr>
              <w:pStyle w:val="TextRight"/>
            </w:pPr>
            <w:r>
              <w:t>Associate Graduation Honors</w:t>
            </w:r>
          </w:p>
          <w:p w14:paraId="134D430F" w14:textId="1468F002" w:rsidR="00A73D5C" w:rsidRDefault="00A73D5C" w:rsidP="00A73D5C">
            <w:r>
              <w:t>Dean’s List Fall 1998</w:t>
            </w:r>
            <w:r w:rsidR="007017C4">
              <w:t xml:space="preserve"> and 1999 and Summer 1999</w:t>
            </w:r>
          </w:p>
          <w:p w14:paraId="18CC3F6A" w14:textId="5EFE640D" w:rsidR="007017C4" w:rsidRDefault="007017C4" w:rsidP="00A73D5C">
            <w:r>
              <w:t>President’s List Spring 1999 and 2000</w:t>
            </w:r>
          </w:p>
          <w:p w14:paraId="6051261B" w14:textId="03BD08D4" w:rsidR="007017C4" w:rsidRDefault="007017C4" w:rsidP="00A73D5C">
            <w:r>
              <w:t>Dean’s Scholar</w:t>
            </w:r>
          </w:p>
          <w:p w14:paraId="7AFA8259" w14:textId="1EC8486A" w:rsidR="0016696C" w:rsidRPr="00DE7CC5" w:rsidRDefault="007017C4" w:rsidP="00374E29">
            <w:pPr>
              <w:rPr>
                <w:rStyle w:val="Emphasis"/>
              </w:rPr>
            </w:pPr>
            <w:r>
              <w:t>Who’s Who in American Universities and Colleges</w:t>
            </w:r>
          </w:p>
        </w:tc>
      </w:tr>
    </w:tbl>
    <w:p w14:paraId="5CC456A2" w14:textId="77777777" w:rsidR="00EE2BDB" w:rsidRPr="00EE2BDB" w:rsidRDefault="00EE2BDB" w:rsidP="00EE2BDB">
      <w:pPr>
        <w:tabs>
          <w:tab w:val="left" w:pos="1594"/>
        </w:tabs>
      </w:pPr>
    </w:p>
    <w:sectPr w:rsidR="00EE2BDB" w:rsidRPr="00EE2BDB" w:rsidSect="005D2839">
      <w:headerReference w:type="default" r:id="rId11"/>
      <w:footerReference w:type="default" r:id="rId12"/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8E0C8" w14:textId="77777777" w:rsidR="00750B65" w:rsidRDefault="00750B65" w:rsidP="00F316AD">
      <w:r>
        <w:separator/>
      </w:r>
    </w:p>
  </w:endnote>
  <w:endnote w:type="continuationSeparator" w:id="0">
    <w:p w14:paraId="649BF959" w14:textId="77777777" w:rsidR="00750B65" w:rsidRDefault="00750B65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F562E" w14:textId="77777777" w:rsidR="000E1D44" w:rsidRDefault="000E1D44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B21F23" wp14:editId="4AC2E8DC">
              <wp:simplePos x="0" y="0"/>
              <wp:positionH relativeFrom="page">
                <wp:posOffset>457200</wp:posOffset>
              </wp:positionH>
              <wp:positionV relativeFrom="page">
                <wp:posOffset>9593580</wp:posOffset>
              </wp:positionV>
              <wp:extent cx="6850380" cy="458470"/>
              <wp:effectExtent l="0" t="0" r="7620" b="0"/>
              <wp:wrapNone/>
              <wp:docPr id="1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0380" cy="45847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txbx>
                      <w:txbxContent>
                        <w:p w14:paraId="5745FD42" w14:textId="4266F1C8" w:rsidR="00D86346" w:rsidRPr="00D86346" w:rsidRDefault="0038344F" w:rsidP="00D86346">
                          <w:pPr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Dr. Thomas A. Thacker, DO, MS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B21F23" id="Rectangle 2" o:spid="_x0000_s1026" alt="&quot;&quot;" style="position:absolute;margin-left:36pt;margin-top:755.4pt;width:539.4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" fillcolor="#5b9bd5 [3208]" stroked="f">
              <v:textbox>
                <w:txbxContent>
                  <w:p w14:paraId="5745FD42" w14:textId="4266F1C8" w:rsidR="00D86346" w:rsidRPr="00D86346" w:rsidRDefault="0038344F" w:rsidP="00D86346">
                    <w:pPr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t>Dr. Thomas A. Thacker, DO, MS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9F34" w14:textId="77777777" w:rsidR="00750B65" w:rsidRDefault="00750B65" w:rsidP="00F316AD">
      <w:r>
        <w:separator/>
      </w:r>
    </w:p>
  </w:footnote>
  <w:footnote w:type="continuationSeparator" w:id="0">
    <w:p w14:paraId="53FD6A08" w14:textId="77777777" w:rsidR="00750B65" w:rsidRDefault="00750B65" w:rsidP="00F3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484EFAEA" w14:textId="77777777" w:rsidR="005D2839" w:rsidRDefault="005D2839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0D4A978A" w14:textId="77777777" w:rsidR="005D2839" w:rsidRDefault="005D28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1376D"/>
    <w:multiLevelType w:val="hybridMultilevel"/>
    <w:tmpl w:val="B6346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EC"/>
    <w:rsid w:val="00025493"/>
    <w:rsid w:val="0008392A"/>
    <w:rsid w:val="00086A98"/>
    <w:rsid w:val="000B6D45"/>
    <w:rsid w:val="000D72AD"/>
    <w:rsid w:val="000E1D44"/>
    <w:rsid w:val="000E7FAC"/>
    <w:rsid w:val="0010763D"/>
    <w:rsid w:val="00122681"/>
    <w:rsid w:val="0013010B"/>
    <w:rsid w:val="0016696C"/>
    <w:rsid w:val="00180B00"/>
    <w:rsid w:val="001A4DBF"/>
    <w:rsid w:val="001B744B"/>
    <w:rsid w:val="001C24E0"/>
    <w:rsid w:val="0020696E"/>
    <w:rsid w:val="00231FD2"/>
    <w:rsid w:val="002356A2"/>
    <w:rsid w:val="00280385"/>
    <w:rsid w:val="002A34F1"/>
    <w:rsid w:val="002D12DA"/>
    <w:rsid w:val="002E673D"/>
    <w:rsid w:val="003019B2"/>
    <w:rsid w:val="0034688D"/>
    <w:rsid w:val="00360AB0"/>
    <w:rsid w:val="00370402"/>
    <w:rsid w:val="00374E29"/>
    <w:rsid w:val="0038344F"/>
    <w:rsid w:val="0039675E"/>
    <w:rsid w:val="003A39E6"/>
    <w:rsid w:val="003A57EB"/>
    <w:rsid w:val="003F5CAE"/>
    <w:rsid w:val="0040233B"/>
    <w:rsid w:val="00481994"/>
    <w:rsid w:val="004A749E"/>
    <w:rsid w:val="004D33CD"/>
    <w:rsid w:val="00511A6E"/>
    <w:rsid w:val="005458C7"/>
    <w:rsid w:val="0055668C"/>
    <w:rsid w:val="00564C57"/>
    <w:rsid w:val="0057534A"/>
    <w:rsid w:val="005D2839"/>
    <w:rsid w:val="005F369C"/>
    <w:rsid w:val="00605A5B"/>
    <w:rsid w:val="00607E18"/>
    <w:rsid w:val="00627770"/>
    <w:rsid w:val="006814F1"/>
    <w:rsid w:val="006849CB"/>
    <w:rsid w:val="006875CA"/>
    <w:rsid w:val="00692B82"/>
    <w:rsid w:val="006C60E6"/>
    <w:rsid w:val="006E70D3"/>
    <w:rsid w:val="006F3C81"/>
    <w:rsid w:val="007017C4"/>
    <w:rsid w:val="007302D3"/>
    <w:rsid w:val="00750B65"/>
    <w:rsid w:val="007B0F94"/>
    <w:rsid w:val="007B3957"/>
    <w:rsid w:val="007C0466"/>
    <w:rsid w:val="00805152"/>
    <w:rsid w:val="008A1AE6"/>
    <w:rsid w:val="008A52D7"/>
    <w:rsid w:val="008C42B2"/>
    <w:rsid w:val="008C65DB"/>
    <w:rsid w:val="008E30FB"/>
    <w:rsid w:val="009020A4"/>
    <w:rsid w:val="00917D7F"/>
    <w:rsid w:val="00931C39"/>
    <w:rsid w:val="00947F71"/>
    <w:rsid w:val="009A1921"/>
    <w:rsid w:val="009B251C"/>
    <w:rsid w:val="009C29E3"/>
    <w:rsid w:val="00A02C2E"/>
    <w:rsid w:val="00A14531"/>
    <w:rsid w:val="00A26860"/>
    <w:rsid w:val="00A31681"/>
    <w:rsid w:val="00A445CA"/>
    <w:rsid w:val="00A456FB"/>
    <w:rsid w:val="00A53247"/>
    <w:rsid w:val="00A70260"/>
    <w:rsid w:val="00A73D5C"/>
    <w:rsid w:val="00A77921"/>
    <w:rsid w:val="00A812EA"/>
    <w:rsid w:val="00AA2390"/>
    <w:rsid w:val="00AF446A"/>
    <w:rsid w:val="00B45A45"/>
    <w:rsid w:val="00B575FB"/>
    <w:rsid w:val="00B64166"/>
    <w:rsid w:val="00BC6819"/>
    <w:rsid w:val="00BD2B30"/>
    <w:rsid w:val="00C03D08"/>
    <w:rsid w:val="00C04C62"/>
    <w:rsid w:val="00C1095A"/>
    <w:rsid w:val="00C25ECA"/>
    <w:rsid w:val="00C55D85"/>
    <w:rsid w:val="00C70D93"/>
    <w:rsid w:val="00CA2273"/>
    <w:rsid w:val="00CD50FD"/>
    <w:rsid w:val="00CD6863"/>
    <w:rsid w:val="00CD7F27"/>
    <w:rsid w:val="00CF7BB0"/>
    <w:rsid w:val="00D05DEF"/>
    <w:rsid w:val="00D165EC"/>
    <w:rsid w:val="00D24310"/>
    <w:rsid w:val="00D26DB6"/>
    <w:rsid w:val="00D31030"/>
    <w:rsid w:val="00D365FA"/>
    <w:rsid w:val="00D47124"/>
    <w:rsid w:val="00D86346"/>
    <w:rsid w:val="00DA61BB"/>
    <w:rsid w:val="00DA666A"/>
    <w:rsid w:val="00DC0673"/>
    <w:rsid w:val="00DC6DD5"/>
    <w:rsid w:val="00DD48FD"/>
    <w:rsid w:val="00DD5D7B"/>
    <w:rsid w:val="00DE7CC5"/>
    <w:rsid w:val="00E10F01"/>
    <w:rsid w:val="00E10F93"/>
    <w:rsid w:val="00E119AE"/>
    <w:rsid w:val="00E46FBE"/>
    <w:rsid w:val="00E50F44"/>
    <w:rsid w:val="00E61580"/>
    <w:rsid w:val="00E66189"/>
    <w:rsid w:val="00EA3768"/>
    <w:rsid w:val="00EA7DDA"/>
    <w:rsid w:val="00EE2BDB"/>
    <w:rsid w:val="00EF0019"/>
    <w:rsid w:val="00F012B4"/>
    <w:rsid w:val="00F04022"/>
    <w:rsid w:val="00F316AD"/>
    <w:rsid w:val="00F4501B"/>
    <w:rsid w:val="00F7416C"/>
    <w:rsid w:val="00F8576D"/>
    <w:rsid w:val="00F86680"/>
    <w:rsid w:val="00F9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0A1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DE7CC5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A77921"/>
    <w:pPr>
      <w:spacing w:before="120" w:after="120"/>
      <w:jc w:val="right"/>
      <w:outlineLvl w:val="0"/>
    </w:pPr>
    <w:rPr>
      <w:rFonts w:asciiTheme="majorHAnsi" w:hAnsiTheme="majorHAnsi" w:cs="Times New Roman (Body CS)"/>
      <w:b/>
      <w:color w:val="5B9BD5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A77921"/>
    <w:pPr>
      <w:spacing w:before="120" w:after="120"/>
      <w:outlineLvl w:val="1"/>
    </w:pPr>
    <w:rPr>
      <w:rFonts w:asciiTheme="majorHAnsi" w:hAnsiTheme="majorHAnsi"/>
      <w:b/>
      <w:color w:val="5B9BD5" w:themeColor="accent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34A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34A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7534A"/>
    <w:pPr>
      <w:spacing w:before="120" w:after="120"/>
    </w:pPr>
    <w:rPr>
      <w:rFonts w:asciiTheme="majorHAnsi" w:hAnsiTheme="majorHAnsi" w:cs="Times New Roman (Body CS)"/>
      <w:sz w:val="90"/>
    </w:rPr>
  </w:style>
  <w:style w:type="character" w:customStyle="1" w:styleId="TitleChar">
    <w:name w:val="Title Char"/>
    <w:basedOn w:val="DefaultParagraphFont"/>
    <w:link w:val="Title"/>
    <w:rsid w:val="0057534A"/>
    <w:rPr>
      <w:rFonts w:asciiTheme="majorHAnsi" w:hAnsiTheme="majorHAnsi" w:cs="Times New Roman (Body CS)"/>
      <w:color w:val="000000" w:themeColor="text1"/>
      <w:sz w:val="90"/>
    </w:rPr>
  </w:style>
  <w:style w:type="paragraph" w:styleId="Subtitle">
    <w:name w:val="Subtitle"/>
    <w:basedOn w:val="Normal"/>
    <w:next w:val="Normal"/>
    <w:link w:val="SubtitleChar"/>
    <w:uiPriority w:val="1"/>
    <w:qFormat/>
    <w:rsid w:val="00A77921"/>
    <w:pPr>
      <w:spacing w:before="120" w:after="120"/>
    </w:pPr>
    <w:rPr>
      <w:rFonts w:asciiTheme="majorHAnsi" w:hAnsiTheme="majorHAnsi" w:cs="Times New Roman (Body CS)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57534A"/>
    <w:rPr>
      <w:rFonts w:asciiTheme="majorHAnsi" w:hAnsiTheme="majorHAnsi" w:cs="Times New Roman (Body CS)"/>
      <w:b/>
      <w:color w:val="000000" w:themeColor="text1"/>
      <w:sz w:val="44"/>
    </w:rPr>
  </w:style>
  <w:style w:type="character" w:customStyle="1" w:styleId="Heading1Char">
    <w:name w:val="Heading 1 Char"/>
    <w:basedOn w:val="DefaultParagraphFont"/>
    <w:link w:val="Heading1"/>
    <w:uiPriority w:val="2"/>
    <w:rsid w:val="0057534A"/>
    <w:rPr>
      <w:rFonts w:asciiTheme="majorHAnsi" w:hAnsiTheme="majorHAnsi" w:cs="Times New Roman (Body CS)"/>
      <w:b/>
      <w:color w:val="5B9BD5" w:themeColor="accent5"/>
      <w:sz w:val="28"/>
    </w:rPr>
  </w:style>
  <w:style w:type="paragraph" w:customStyle="1" w:styleId="TextLeft">
    <w:name w:val="TextLeft"/>
    <w:basedOn w:val="Normal"/>
    <w:next w:val="Normal"/>
    <w:uiPriority w:val="4"/>
    <w:qFormat/>
    <w:rsid w:val="00605A5B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sid w:val="0057534A"/>
    <w:rPr>
      <w:rFonts w:asciiTheme="majorHAnsi" w:hAnsiTheme="majorHAnsi"/>
      <w:b/>
      <w:color w:val="5B9BD5" w:themeColor="accent5"/>
      <w:sz w:val="28"/>
    </w:rPr>
  </w:style>
  <w:style w:type="paragraph" w:customStyle="1" w:styleId="SmallText">
    <w:name w:val="SmallText"/>
    <w:basedOn w:val="Normal"/>
    <w:next w:val="Normal"/>
    <w:uiPriority w:val="6"/>
    <w:qFormat/>
    <w:rsid w:val="0040233B"/>
    <w:rPr>
      <w:i/>
      <w:color w:val="404040" w:themeColor="text1" w:themeTint="BF"/>
      <w:sz w:val="20"/>
    </w:rPr>
  </w:style>
  <w:style w:type="paragraph" w:customStyle="1" w:styleId="TextRight">
    <w:name w:val="TextRight"/>
    <w:basedOn w:val="Normal"/>
    <w:next w:val="Normal"/>
    <w:uiPriority w:val="5"/>
    <w:qFormat/>
    <w:rsid w:val="00605A5B"/>
    <w:pPr>
      <w:spacing w:line="288" w:lineRule="auto"/>
    </w:pPr>
    <w:rPr>
      <w:rFonts w:cs="Times New Roman (Body CS)"/>
      <w:color w:val="404040" w:themeColor="text1" w:themeTint="BF"/>
      <w:sz w:val="22"/>
    </w:r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character" w:styleId="Emphasis">
    <w:name w:val="Emphasis"/>
    <w:uiPriority w:val="20"/>
    <w:qFormat/>
    <w:rsid w:val="0034688D"/>
    <w:rPr>
      <w:color w:val="5B9BD5" w:themeColor="accent5"/>
    </w:rPr>
  </w:style>
  <w:style w:type="paragraph" w:styleId="ListParagraph">
    <w:name w:val="List Paragraph"/>
    <w:basedOn w:val="Normal"/>
    <w:uiPriority w:val="34"/>
    <w:qFormat/>
    <w:rsid w:val="0016696C"/>
    <w:pPr>
      <w:ind w:left="720"/>
      <w:contextualSpacing/>
      <w:jc w:val="both"/>
    </w:pPr>
    <w:rPr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156\AppData\Roaming\Microsoft\Templates\Attorn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0657A3DC28425498E5FB7A585F4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92ECF-C93B-4DA0-A75E-FF749D90C5DF}"/>
      </w:docPartPr>
      <w:docPartBody>
        <w:p w:rsidR="006A24B3" w:rsidRDefault="00F52F8A">
          <w:pPr>
            <w:pStyle w:val="FD0657A3DC28425498E5FB7A585F41BE"/>
          </w:pPr>
          <w:r w:rsidRPr="00605A5B">
            <w:t>Contact</w:t>
          </w:r>
        </w:p>
      </w:docPartBody>
    </w:docPart>
    <w:docPart>
      <w:docPartPr>
        <w:name w:val="99581C86516B4523A5E0BC32BDB11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D4CEC-9E9C-405F-8392-9312CF2716E8}"/>
      </w:docPartPr>
      <w:docPartBody>
        <w:p w:rsidR="006A24B3" w:rsidRDefault="00F52F8A">
          <w:pPr>
            <w:pStyle w:val="99581C86516B4523A5E0BC32BDB11310"/>
          </w:pPr>
          <w:r>
            <w:t>Experience</w:t>
          </w:r>
        </w:p>
      </w:docPartBody>
    </w:docPart>
    <w:docPart>
      <w:docPartPr>
        <w:name w:val="F62A312C16EC4B57AA98524A6EA24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6FDE5-889E-4773-938D-436160CBC92E}"/>
      </w:docPartPr>
      <w:docPartBody>
        <w:p w:rsidR="006A24B3" w:rsidRDefault="0049313C" w:rsidP="0049313C">
          <w:pPr>
            <w:pStyle w:val="F62A312C16EC4B57AA98524A6EA24390"/>
          </w:pPr>
          <w:r>
            <w:t>Experience</w:t>
          </w:r>
        </w:p>
      </w:docPartBody>
    </w:docPart>
    <w:docPart>
      <w:docPartPr>
        <w:name w:val="BE99F53CDF2849A7A06C8AEF3FEF2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4D79F-2591-42DD-AF01-FFAC28DE7EBC}"/>
      </w:docPartPr>
      <w:docPartBody>
        <w:p w:rsidR="006A24B3" w:rsidRDefault="0049313C" w:rsidP="0049313C">
          <w:pPr>
            <w:pStyle w:val="BE99F53CDF2849A7A06C8AEF3FEF25FD"/>
          </w:pPr>
          <w:r>
            <w:t>Experience</w:t>
          </w:r>
        </w:p>
      </w:docPartBody>
    </w:docPart>
    <w:docPart>
      <w:docPartPr>
        <w:name w:val="925FA0A6E8FC4A33BED63890D9ACB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3ED4A-E977-49EA-9CB5-128C93B0B73A}"/>
      </w:docPartPr>
      <w:docPartBody>
        <w:p w:rsidR="006A24B3" w:rsidRDefault="0049313C" w:rsidP="0049313C">
          <w:pPr>
            <w:pStyle w:val="925FA0A6E8FC4A33BED63890D9ACB1E3"/>
          </w:pPr>
          <w:r>
            <w:t>Experience</w:t>
          </w:r>
        </w:p>
      </w:docPartBody>
    </w:docPart>
    <w:docPart>
      <w:docPartPr>
        <w:name w:val="A3F0BCFF565F42368C418C11BC498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3EBA6-01C4-45FB-AA3B-978C5D7FDCD5}"/>
      </w:docPartPr>
      <w:docPartBody>
        <w:p w:rsidR="006A24B3" w:rsidRDefault="0049313C" w:rsidP="0049313C">
          <w:pPr>
            <w:pStyle w:val="A3F0BCFF565F42368C418C11BC49829F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3C"/>
    <w:rsid w:val="0049313C"/>
    <w:rsid w:val="006A24B3"/>
    <w:rsid w:val="00A87545"/>
    <w:rsid w:val="00D4420B"/>
    <w:rsid w:val="00F5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0657A3DC28425498E5FB7A585F41BE">
    <w:name w:val="FD0657A3DC28425498E5FB7A585F41BE"/>
  </w:style>
  <w:style w:type="paragraph" w:customStyle="1" w:styleId="99581C86516B4523A5E0BC32BDB11310">
    <w:name w:val="99581C86516B4523A5E0BC32BDB11310"/>
  </w:style>
  <w:style w:type="paragraph" w:customStyle="1" w:styleId="F62A312C16EC4B57AA98524A6EA24390">
    <w:name w:val="F62A312C16EC4B57AA98524A6EA24390"/>
    <w:rsid w:val="0049313C"/>
  </w:style>
  <w:style w:type="paragraph" w:customStyle="1" w:styleId="BE99F53CDF2849A7A06C8AEF3FEF25FD">
    <w:name w:val="BE99F53CDF2849A7A06C8AEF3FEF25FD"/>
    <w:rsid w:val="0049313C"/>
  </w:style>
  <w:style w:type="paragraph" w:customStyle="1" w:styleId="925FA0A6E8FC4A33BED63890D9ACB1E3">
    <w:name w:val="925FA0A6E8FC4A33BED63890D9ACB1E3"/>
    <w:rsid w:val="0049313C"/>
  </w:style>
  <w:style w:type="paragraph" w:customStyle="1" w:styleId="A3F0BCFF565F42368C418C11BC49829F">
    <w:name w:val="A3F0BCFF565F42368C418C11BC49829F"/>
    <w:rsid w:val="004931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7e3f163ba23981de9af4e94a4fc3c17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77303e74caa42b09a8f0afd28694942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D0A0879-7CA9-48D2-B8C3-E60D94D1E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4C64AF-1418-4ECB-989D-455ABC6635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43D95F-0D0E-4781-8C40-BEBCC41BCA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Attorney resume</Template>
  <TotalTime>0</TotalTime>
  <Pages>5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2021-08-21T15:01:00Z</dcterms:created>
  <dcterms:modified xsi:type="dcterms:W3CDTF">2022-03-06T17:57:00Z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